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B85" w:rsidRPr="00F67B85" w:rsidRDefault="00F67B85" w:rsidP="00F67B85">
      <w:pPr>
        <w:pStyle w:val="Nagwek1"/>
        <w:spacing w:after="0" w:line="240" w:lineRule="auto"/>
        <w:ind w:left="93" w:right="3"/>
        <w:jc w:val="right"/>
        <w:rPr>
          <w:rFonts w:ascii="Times New Roman" w:hAnsi="Times New Roman" w:cs="Times New Roman"/>
          <w:color w:val="auto"/>
          <w:sz w:val="18"/>
          <w:szCs w:val="18"/>
        </w:rPr>
      </w:pPr>
      <w:r w:rsidRPr="00F67B85">
        <w:rPr>
          <w:rFonts w:ascii="Times New Roman" w:hAnsi="Times New Roman" w:cs="Times New Roman"/>
          <w:color w:val="auto"/>
          <w:sz w:val="18"/>
          <w:szCs w:val="18"/>
        </w:rPr>
        <w:t>Załącznik nr 5 do SWZ</w:t>
      </w:r>
    </w:p>
    <w:p w:rsidR="00F67B85" w:rsidRPr="00F67B85" w:rsidRDefault="00F67B85" w:rsidP="00F67B85">
      <w:pPr>
        <w:jc w:val="right"/>
        <w:rPr>
          <w:rFonts w:ascii="Times New Roman" w:hAnsi="Times New Roman" w:cs="Times New Roman"/>
          <w:sz w:val="18"/>
          <w:szCs w:val="18"/>
        </w:rPr>
      </w:pPr>
      <w:r w:rsidRPr="00F67B85">
        <w:rPr>
          <w:rFonts w:ascii="Times New Roman" w:hAnsi="Times New Roman" w:cs="Times New Roman"/>
          <w:sz w:val="18"/>
          <w:szCs w:val="18"/>
        </w:rPr>
        <w:t>-Projekt umowy-</w:t>
      </w:r>
    </w:p>
    <w:p w:rsidR="00C252FA" w:rsidRPr="000D65D1" w:rsidRDefault="00B96F37" w:rsidP="00725E8C">
      <w:pPr>
        <w:pStyle w:val="Nagwek1"/>
        <w:spacing w:after="0" w:line="240" w:lineRule="auto"/>
        <w:ind w:left="93" w:right="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Umowa OK.2151. … .2023</w:t>
      </w:r>
    </w:p>
    <w:p w:rsidR="00EC6210" w:rsidRPr="000D65D1" w:rsidRDefault="000221EB" w:rsidP="00725E8C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zawarta w dniu </w:t>
      </w:r>
      <w:r w:rsidR="00B96F37" w:rsidRPr="000D65D1">
        <w:rPr>
          <w:rFonts w:ascii="Times New Roman" w:hAnsi="Times New Roman" w:cs="Times New Roman"/>
          <w:bCs/>
          <w:color w:val="auto"/>
          <w:sz w:val="24"/>
          <w:szCs w:val="24"/>
        </w:rPr>
        <w:t>…………………….</w:t>
      </w:r>
      <w:r w:rsidRPr="000D65D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w Gołyminie-Ośrodku</w:t>
      </w:r>
      <w:r w:rsidR="0089078F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pomiędzy:</w:t>
      </w:r>
      <w:bookmarkStart w:id="0" w:name="Bookmark20"/>
      <w:bookmarkStart w:id="1" w:name="_Toc324761003"/>
    </w:p>
    <w:p w:rsidR="00B96F37" w:rsidRPr="000D65D1" w:rsidRDefault="00EC6210" w:rsidP="00725E8C">
      <w:pPr>
        <w:pStyle w:val="Standard"/>
        <w:jc w:val="both"/>
        <w:rPr>
          <w:b/>
          <w:bCs/>
          <w:lang w:val="pl-PL"/>
        </w:rPr>
      </w:pPr>
      <w:bookmarkStart w:id="2" w:name="_Hlk71475012"/>
      <w:r w:rsidRPr="000D65D1">
        <w:rPr>
          <w:b/>
          <w:bCs/>
          <w:lang w:val="pl-PL"/>
        </w:rPr>
        <w:t>Gminą Gołymin – Ośrodek</w:t>
      </w:r>
      <w:bookmarkEnd w:id="0"/>
      <w:bookmarkEnd w:id="1"/>
      <w:r w:rsidRPr="000D65D1">
        <w:rPr>
          <w:b/>
          <w:bCs/>
          <w:lang w:val="pl-PL"/>
        </w:rPr>
        <w:t xml:space="preserve"> z siedzibą w Gołyminie-Ośrodku (0</w:t>
      </w:r>
      <w:r w:rsidR="00BE7B72" w:rsidRPr="000D65D1">
        <w:rPr>
          <w:b/>
          <w:bCs/>
          <w:lang w:val="pl-PL"/>
        </w:rPr>
        <w:t>6</w:t>
      </w:r>
      <w:r w:rsidRPr="000D65D1">
        <w:rPr>
          <w:b/>
          <w:bCs/>
          <w:lang w:val="pl-PL"/>
        </w:rPr>
        <w:t xml:space="preserve">-420) </w:t>
      </w:r>
    </w:p>
    <w:p w:rsidR="00EC6210" w:rsidRPr="000D65D1" w:rsidRDefault="00EC6210" w:rsidP="00725E8C">
      <w:pPr>
        <w:pStyle w:val="Standard"/>
        <w:jc w:val="both"/>
        <w:rPr>
          <w:b/>
          <w:lang w:val="pl-PL"/>
        </w:rPr>
      </w:pPr>
      <w:r w:rsidRPr="000D65D1">
        <w:rPr>
          <w:b/>
          <w:bCs/>
          <w:lang w:val="pl-PL"/>
        </w:rPr>
        <w:t xml:space="preserve">ul. Szosa Ciechanowska 8, </w:t>
      </w:r>
      <w:bookmarkStart w:id="3" w:name="Bookmark21"/>
      <w:bookmarkStart w:id="4" w:name="_Toc324761004"/>
      <w:r w:rsidRPr="000D65D1">
        <w:rPr>
          <w:b/>
          <w:lang w:val="pl-PL"/>
        </w:rPr>
        <w:t xml:space="preserve">NIP: 566-18-86-687, Regon: 130378090 </w:t>
      </w:r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reprezentowaną przez:</w:t>
      </w:r>
      <w:bookmarkEnd w:id="3"/>
      <w:bookmarkEnd w:id="4"/>
    </w:p>
    <w:p w:rsidR="00EC6210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b/>
          <w:bCs/>
          <w:lang w:val="pl-PL"/>
        </w:rPr>
        <w:t xml:space="preserve">Wójta Gminy Gołymin-Ośrodek </w:t>
      </w:r>
      <w:r w:rsidR="00EC6210" w:rsidRPr="000D65D1">
        <w:rPr>
          <w:b/>
          <w:bCs/>
          <w:lang w:val="pl-PL"/>
        </w:rPr>
        <w:t xml:space="preserve">– </w:t>
      </w:r>
      <w:r w:rsidRPr="000D65D1">
        <w:rPr>
          <w:b/>
          <w:bCs/>
          <w:lang w:val="pl-PL"/>
        </w:rPr>
        <w:t xml:space="preserve">Adama Piotra Budka  </w:t>
      </w:r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 xml:space="preserve">przy kontrasygnacie </w:t>
      </w:r>
      <w:r w:rsidRPr="000D65D1">
        <w:rPr>
          <w:b/>
          <w:bCs/>
          <w:lang w:val="pl-PL"/>
        </w:rPr>
        <w:t>Skarbnika Gminy – Eweliny Stawińskiej</w:t>
      </w:r>
      <w:r w:rsidRPr="000D65D1">
        <w:rPr>
          <w:lang w:val="pl-PL"/>
        </w:rPr>
        <w:t>,</w:t>
      </w:r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 xml:space="preserve">zwaną dalej </w:t>
      </w:r>
      <w:r w:rsidRPr="000D65D1">
        <w:rPr>
          <w:b/>
          <w:bCs/>
          <w:lang w:val="pl-PL"/>
        </w:rPr>
        <w:t>Zamawiającym</w:t>
      </w:r>
      <w:r w:rsidRPr="000D65D1">
        <w:rPr>
          <w:lang w:val="pl-PL"/>
        </w:rPr>
        <w:t>,</w:t>
      </w:r>
      <w:bookmarkEnd w:id="2"/>
    </w:p>
    <w:p w:rsidR="00EC6210" w:rsidRPr="000D65D1" w:rsidRDefault="00EC6210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a</w:t>
      </w:r>
    </w:p>
    <w:p w:rsidR="00B96F37" w:rsidRPr="000D65D1" w:rsidRDefault="00B96F37" w:rsidP="00725E8C">
      <w:pPr>
        <w:pStyle w:val="Standard"/>
        <w:jc w:val="both"/>
        <w:rPr>
          <w:rFonts w:eastAsiaTheme="minorEastAsia"/>
          <w:b/>
          <w:bCs/>
        </w:rPr>
      </w:pPr>
      <w:r w:rsidRPr="000D65D1">
        <w:rPr>
          <w:lang w:val="pl-PL"/>
        </w:rPr>
        <w:t xml:space="preserve">………….. </w:t>
      </w:r>
      <w:r w:rsidR="00EC6210" w:rsidRPr="000D65D1">
        <w:rPr>
          <w:lang w:val="pl-PL"/>
        </w:rPr>
        <w:t xml:space="preserve">NIP </w:t>
      </w:r>
      <w:r w:rsidRPr="000D65D1">
        <w:rPr>
          <w:rFonts w:eastAsiaTheme="minorEastAsia"/>
          <w:bCs/>
        </w:rPr>
        <w:t>………….</w:t>
      </w:r>
      <w:r w:rsidRPr="000D65D1">
        <w:rPr>
          <w:bCs/>
          <w:lang w:val="pl-PL"/>
        </w:rPr>
        <w:t>,</w:t>
      </w:r>
      <w:r w:rsidR="00EC6210" w:rsidRPr="000D65D1">
        <w:rPr>
          <w:lang w:val="pl-PL"/>
        </w:rPr>
        <w:t xml:space="preserve"> Regon </w:t>
      </w:r>
      <w:r w:rsidRPr="000D65D1">
        <w:rPr>
          <w:rFonts w:eastAsiaTheme="minorEastAsia"/>
          <w:bCs/>
        </w:rPr>
        <w:t>……………………</w:t>
      </w:r>
    </w:p>
    <w:p w:rsidR="00EC6210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reprezentowanym/</w:t>
      </w:r>
      <w:proofErr w:type="spellStart"/>
      <w:r w:rsidRPr="000D65D1">
        <w:rPr>
          <w:lang w:val="pl-PL"/>
        </w:rPr>
        <w:t>aną</w:t>
      </w:r>
      <w:proofErr w:type="spellEnd"/>
      <w:r w:rsidRPr="000D65D1">
        <w:rPr>
          <w:lang w:val="pl-PL"/>
        </w:rPr>
        <w:t xml:space="preserve"> przez:</w:t>
      </w:r>
    </w:p>
    <w:p w:rsidR="00B96F37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………………………………………………………….</w:t>
      </w:r>
    </w:p>
    <w:p w:rsidR="00EC6210" w:rsidRPr="000D65D1" w:rsidRDefault="00B96F37" w:rsidP="00725E8C">
      <w:pPr>
        <w:pStyle w:val="Standard"/>
        <w:jc w:val="both"/>
        <w:rPr>
          <w:lang w:val="pl-PL"/>
        </w:rPr>
      </w:pPr>
      <w:r w:rsidRPr="000D65D1">
        <w:rPr>
          <w:lang w:val="pl-PL"/>
        </w:rPr>
        <w:t>zwanym/ą</w:t>
      </w:r>
      <w:r w:rsidR="00EC6210" w:rsidRPr="000D65D1">
        <w:rPr>
          <w:lang w:val="pl-PL"/>
        </w:rPr>
        <w:t xml:space="preserve"> w dalszej treści umowy Wykonawcą</w:t>
      </w:r>
    </w:p>
    <w:p w:rsidR="00EC6210" w:rsidRPr="000D65D1" w:rsidRDefault="00EC6210" w:rsidP="00725E8C">
      <w:pPr>
        <w:pStyle w:val="Standard"/>
        <w:jc w:val="both"/>
        <w:rPr>
          <w:bCs/>
          <w:lang w:val="pl-PL"/>
        </w:rPr>
      </w:pPr>
    </w:p>
    <w:p w:rsidR="00EC6210" w:rsidRPr="000D65D1" w:rsidRDefault="00EC6210" w:rsidP="00725E8C">
      <w:pPr>
        <w:pStyle w:val="Standard"/>
        <w:jc w:val="both"/>
        <w:rPr>
          <w:bCs/>
          <w:lang w:val="pl-PL"/>
        </w:rPr>
      </w:pPr>
      <w:r w:rsidRPr="000D65D1">
        <w:rPr>
          <w:bCs/>
          <w:lang w:val="pl-PL"/>
        </w:rPr>
        <w:t>W wyniku przeprowadzo</w:t>
      </w:r>
      <w:r w:rsidR="009A74C4">
        <w:rPr>
          <w:bCs/>
          <w:lang w:val="pl-PL"/>
        </w:rPr>
        <w:t>nego na podstawie art. 275 pkt 2</w:t>
      </w:r>
      <w:r w:rsidRPr="000D65D1">
        <w:rPr>
          <w:bCs/>
          <w:lang w:val="pl-PL"/>
        </w:rPr>
        <w:t xml:space="preserve"> ustawy z dnia 11 września 2019 roku Prawo zam</w:t>
      </w:r>
      <w:r w:rsidR="00B96F37" w:rsidRPr="000D65D1">
        <w:rPr>
          <w:bCs/>
          <w:lang w:val="pl-PL"/>
        </w:rPr>
        <w:t>ówień publicznych (</w:t>
      </w:r>
      <w:r w:rsidR="005266BF">
        <w:rPr>
          <w:bCs/>
          <w:lang w:val="pl-PL"/>
        </w:rPr>
        <w:t>Dz. U. z 2023</w:t>
      </w:r>
      <w:r w:rsidRPr="000D65D1">
        <w:rPr>
          <w:bCs/>
          <w:lang w:val="pl-PL"/>
        </w:rPr>
        <w:t xml:space="preserve"> r. poz. 1</w:t>
      </w:r>
      <w:r w:rsidR="005266BF">
        <w:rPr>
          <w:bCs/>
          <w:lang w:val="pl-PL"/>
        </w:rPr>
        <w:t>605</w:t>
      </w:r>
      <w:r w:rsidR="009A74C4">
        <w:rPr>
          <w:bCs/>
          <w:lang w:val="pl-PL"/>
        </w:rPr>
        <w:t xml:space="preserve"> ze zm.</w:t>
      </w:r>
      <w:r w:rsidRPr="000D65D1">
        <w:rPr>
          <w:bCs/>
          <w:lang w:val="pl-PL"/>
        </w:rPr>
        <w:t>) postępowania o udzielenie zamówienia publicznego zawarto umowę o następującej treści:</w:t>
      </w:r>
    </w:p>
    <w:p w:rsidR="00B66B0D" w:rsidRPr="000D65D1" w:rsidRDefault="00B66B0D" w:rsidP="00725E8C">
      <w:pPr>
        <w:pStyle w:val="Standard"/>
        <w:jc w:val="both"/>
        <w:rPr>
          <w:bCs/>
          <w:lang w:val="pl-PL"/>
        </w:rPr>
      </w:pPr>
    </w:p>
    <w:p w:rsidR="00C252FA" w:rsidRPr="000D65D1" w:rsidRDefault="00B66B0D" w:rsidP="00725E8C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65D1">
        <w:rPr>
          <w:rFonts w:ascii="Times New Roman" w:eastAsia="Calibri" w:hAnsi="Times New Roman" w:cs="Times New Roman"/>
          <w:b/>
          <w:color w:val="auto"/>
          <w:sz w:val="24"/>
          <w:szCs w:val="24"/>
        </w:rPr>
        <w:t>Przedmiot umowy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1.</w:t>
      </w:r>
    </w:p>
    <w:p w:rsidR="006377E3" w:rsidRPr="00310C9C" w:rsidRDefault="00B96F37" w:rsidP="00725E8C">
      <w:pPr>
        <w:pStyle w:val="Akapitzlist"/>
        <w:numPr>
          <w:ilvl w:val="0"/>
          <w:numId w:val="16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Przedmiotem niniejszej umowy jest wykonanie robót budowlanych związanych                                      z realizacją </w:t>
      </w:r>
      <w:r w:rsidRPr="000D65D1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zadania inwestycyjnego pn.: </w:t>
      </w:r>
      <w:r w:rsidRPr="000D65D1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>Przebudowa dróg gminnych w obrębie Nasierowo Dolne</w:t>
      </w:r>
      <w:r w:rsidR="00E74DEC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 xml:space="preserve"> </w:t>
      </w:r>
      <w:r w:rsidR="006377E3" w:rsidRPr="00310C9C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w ramach Rządowego Funduszu Polski Ład: Programu Inwestycji Strategicznych. </w:t>
      </w:r>
    </w:p>
    <w:p w:rsidR="00F67B85" w:rsidRPr="00FA3EC0" w:rsidRDefault="002A47CA" w:rsidP="00FA3EC0">
      <w:pPr>
        <w:pStyle w:val="Akapitzlist"/>
        <w:numPr>
          <w:ilvl w:val="0"/>
          <w:numId w:val="16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Przedmiot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o którym mowa w ust. 1 obejmuje wykonanie robót budowlanych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rozumieniu ustawy z dnia 7 lipca 1994 r. </w:t>
      </w:r>
      <w:r w:rsidR="008A2A41">
        <w:rPr>
          <w:rFonts w:ascii="Times New Roman" w:hAnsi="Times New Roman" w:cs="Times New Roman"/>
          <w:color w:val="auto"/>
          <w:sz w:val="24"/>
          <w:szCs w:val="24"/>
        </w:rPr>
        <w:t>– Prawo budowlane (Dz. U. z 2023r. poz. 682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="00680248">
        <w:rPr>
          <w:rFonts w:ascii="Times New Roman" w:hAnsi="Times New Roman" w:cs="Times New Roman"/>
          <w:color w:val="auto"/>
          <w:sz w:val="24"/>
          <w:szCs w:val="24"/>
        </w:rPr>
        <w:t xml:space="preserve">ze </w:t>
      </w:r>
      <w:r w:rsidR="006377E3" w:rsidRPr="000D65D1">
        <w:rPr>
          <w:rFonts w:ascii="Times New Roman" w:hAnsi="Times New Roman" w:cs="Times New Roman"/>
          <w:color w:val="auto"/>
          <w:sz w:val="24"/>
          <w:szCs w:val="24"/>
        </w:rPr>
        <w:t>zm.) zgodnie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 dokumentacją projektową, specyfikacją techniczną wykonania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i odbioru robót oraz przedmiar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em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robó</w:t>
      </w:r>
      <w:r w:rsidRPr="00B2212F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E74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0C9F" w:rsidRPr="00B221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dla </w:t>
      </w:r>
      <w:r w:rsidR="00FA3EC0" w:rsidRPr="00B2212F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Części</w:t>
      </w:r>
      <w:r w:rsidR="00F67B85" w:rsidRPr="00B2212F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1 - </w:t>
      </w:r>
      <w:r w:rsidR="000D3EE6" w:rsidRPr="00DE7B3D">
        <w:rPr>
          <w:rFonts w:ascii="Times New Roman" w:hAnsi="Times New Roman" w:cs="Times New Roman"/>
          <w:color w:val="auto"/>
          <w:sz w:val="24"/>
          <w:szCs w:val="24"/>
        </w:rPr>
        <w:t xml:space="preserve">Przebudowa </w:t>
      </w:r>
      <w:r w:rsidR="000D3EE6">
        <w:rPr>
          <w:rFonts w:ascii="Times New Roman" w:hAnsi="Times New Roman" w:cs="Times New Roman"/>
          <w:color w:val="auto"/>
          <w:sz w:val="24"/>
          <w:szCs w:val="24"/>
        </w:rPr>
        <w:t xml:space="preserve">odcinka drogi </w:t>
      </w:r>
      <w:r w:rsidR="000D3EE6" w:rsidRPr="00DE7B3D">
        <w:rPr>
          <w:rFonts w:ascii="Times New Roman" w:hAnsi="Times New Roman" w:cs="Times New Roman"/>
          <w:color w:val="auto"/>
          <w:sz w:val="24"/>
          <w:szCs w:val="24"/>
        </w:rPr>
        <w:t xml:space="preserve">nr 021W </w:t>
      </w:r>
      <w:r w:rsidR="000D3EE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br/>
      </w:r>
      <w:r w:rsidR="000D3EE6" w:rsidRPr="00DE7B3D">
        <w:rPr>
          <w:rFonts w:ascii="Times New Roman" w:hAnsi="Times New Roman" w:cs="Times New Roman"/>
          <w:color w:val="auto"/>
          <w:sz w:val="24"/>
          <w:szCs w:val="24"/>
        </w:rPr>
        <w:t>w miejscowości Nasierowo Górne</w:t>
      </w:r>
      <w:r w:rsidR="00FA3EC0" w:rsidRPr="00B221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717B83" w:rsidRPr="000D65D1" w:rsidRDefault="002A47CA" w:rsidP="00725E8C">
      <w:pPr>
        <w:pStyle w:val="Akapitzlist"/>
        <w:numPr>
          <w:ilvl w:val="0"/>
          <w:numId w:val="16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jest zobowiązany do wykonania z należytą starannością wszelkich robót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czynności niezbędnych dla zrealizowania przedmiotu 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o którym mowa w ust. 1,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celu przekazania Zamawiającemu dzieła budowlanego do użytkowania zgodnie z jego przeznaczeniem. </w:t>
      </w:r>
    </w:p>
    <w:p w:rsidR="00717B83" w:rsidRPr="00DF21D0" w:rsidRDefault="00717B83" w:rsidP="00DF21D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Inwestycja jest dofinansowana z Programu Rządowego Funduszu Polski Ład: Program Inwestycji Strategicznych, zgodnie z Promesą NR </w:t>
      </w:r>
      <w:r w:rsidR="003F2E96">
        <w:rPr>
          <w:rFonts w:ascii="Times New Roman" w:eastAsiaTheme="minorEastAsia" w:hAnsi="Times New Roman" w:cs="Times New Roman"/>
          <w:color w:val="auto"/>
          <w:sz w:val="24"/>
          <w:szCs w:val="24"/>
        </w:rPr>
        <w:t>Edycja6PGR/2023/2921</w:t>
      </w:r>
      <w:r w:rsidR="00BA6D60"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>/</w:t>
      </w:r>
      <w:proofErr w:type="spellStart"/>
      <w:r w:rsidR="00BA6D60"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>PolskiLad</w:t>
      </w:r>
      <w:proofErr w:type="spellEnd"/>
      <w:r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, dotyczącą realizacji przez Gminę </w:t>
      </w:r>
      <w:r w:rsidR="00BA6D60"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>Gołymin-Ośrodek zadania, określonego w ust.</w:t>
      </w:r>
      <w:r w:rsidRPr="000D65D1">
        <w:rPr>
          <w:rFonts w:ascii="Times New Roman" w:eastAsiaTheme="minorEastAsia" w:hAnsi="Times New Roman" w:cs="Times New Roman"/>
          <w:color w:val="auto"/>
          <w:sz w:val="24"/>
          <w:szCs w:val="24"/>
        </w:rPr>
        <w:t xml:space="preserve">1.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2.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Przedmiot umowy winien być wykonany z materiałów własnych Wykonawcy.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Materiały, o których mowa w ust. 1, muszą być nowe, I kategorii, nieużywane oraz odpowiadać, co do jakości, wymaganiom określonym w ustawie z dnia 16 kwietnia 2004 r.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 wyrobach budowlanych </w:t>
      </w:r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t.j</w:t>
      </w:r>
      <w:proofErr w:type="spellEnd"/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. Dz. U. z 2021 r. poz. 1213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), a także wymaganiom jakościowym określonym  w dokumentacji projektowej.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zobowiązany jest posiadać i na każde żądanie Zamawiającego okazać, 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stosunku do wskazanych materiałów certyfikat na znak bezpieczeństwa, cert</w:t>
      </w:r>
      <w:r w:rsidR="00F355F2" w:rsidRPr="000D65D1">
        <w:rPr>
          <w:rFonts w:ascii="Times New Roman" w:hAnsi="Times New Roman" w:cs="Times New Roman"/>
          <w:color w:val="auto"/>
          <w:sz w:val="24"/>
          <w:szCs w:val="24"/>
        </w:rPr>
        <w:t>yfikat lub deklarację zgodności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 Polską Normą lub z aprobatą techniczną.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Na żądanie Zamawiającego Wykonawca zapewni niezbędne oprzyrządowanie, potencjał ludzki oraz materiały wymagane do zbadania jakości robót oraz użytych materiałów. Badania te zostaną wykonane na koszt Wykonawcy.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Wykonawca ma obowiązek umożliwienia wstępu na teren budowy osobom wskazanym przez Zamawiającego, oraz Powiatowego Inspektoratu Nadzoru Budowlanego, do których należy wykonywanie zadań określonych ustawą – Prawo budowlane oraz do udostępnienia im wszelkich danych i informacji, których mogą zażądać na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t xml:space="preserve">podstawie przepisów tej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ustawy.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Szczegóły wynikłe podczas wykonywania prac Wykonawca zobowiązany jest uzgadniać na bieżąco z Zamawiającym. </w:t>
      </w:r>
    </w:p>
    <w:p w:rsidR="00C252FA" w:rsidRPr="000D65D1" w:rsidRDefault="007D7307" w:rsidP="00725E8C">
      <w:pPr>
        <w:pStyle w:val="Akapitzlist"/>
        <w:numPr>
          <w:ilvl w:val="0"/>
          <w:numId w:val="17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Stałą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organizację ruchu, zgodną z zatwierdzonym projektem wprowadza do realizacji Wykonawca robót po uzyskaniu akceptacji, wpisem do dziennika budowy</w:t>
      </w:r>
      <w:r w:rsidR="00B66B0D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- jeśli jest </w:t>
      </w:r>
      <w:r w:rsidR="00725E8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wymagany i </w:t>
      </w:r>
      <w:r w:rsidR="00B66B0D" w:rsidRPr="000D65D1">
        <w:rPr>
          <w:rFonts w:ascii="Times New Roman" w:hAnsi="Times New Roman" w:cs="Times New Roman"/>
          <w:color w:val="auto"/>
          <w:sz w:val="24"/>
          <w:szCs w:val="24"/>
        </w:rPr>
        <w:t>prowadzony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(potwierdzeniu zgodności oznakowania z projektem w zakresie merytorycznym i jakości zastosowanych urządzeń i znaków) od Inspektora Nadzoru. </w:t>
      </w:r>
    </w:p>
    <w:p w:rsidR="00C252FA" w:rsidRPr="000D65D1" w:rsidRDefault="002A47CA" w:rsidP="00725E8C">
      <w:pPr>
        <w:pStyle w:val="Akapitzlist"/>
        <w:numPr>
          <w:ilvl w:val="0"/>
          <w:numId w:val="17"/>
        </w:numPr>
        <w:spacing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przed przystąpieniem do robót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będzie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zobowiązany przedstawić świadectwa dopuszczenia dla materiałów oraz uzyskać dla nich akceptację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 w przypadku wystąpienia</w:t>
      </w:r>
      <w:r w:rsidR="00CA47E3" w:rsidRPr="000D65D1">
        <w:rPr>
          <w:rFonts w:ascii="Times New Roman" w:hAnsi="Times New Roman" w:cs="Times New Roman"/>
          <w:color w:val="auto"/>
          <w:sz w:val="24"/>
          <w:szCs w:val="24"/>
        </w:rPr>
        <w:br/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z takim żądaniem przez Inspektora Nadzoru.</w:t>
      </w:r>
    </w:p>
    <w:p w:rsidR="00C252FA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Termin wykonania umowy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3. </w:t>
      </w:r>
    </w:p>
    <w:p w:rsidR="00C252FA" w:rsidRPr="000D65D1" w:rsidRDefault="002A47CA" w:rsidP="00725E8C">
      <w:pPr>
        <w:pStyle w:val="Akapitzlist"/>
        <w:numPr>
          <w:ilvl w:val="0"/>
          <w:numId w:val="34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Strony ustalają termin realizacji przedmiotu </w:t>
      </w:r>
      <w:r w:rsidR="00EC621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mowy</w:t>
      </w:r>
      <w:r w:rsidR="005266B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="009A74C4">
        <w:rPr>
          <w:rFonts w:ascii="Times New Roman" w:hAnsi="Times New Roman" w:cs="Times New Roman"/>
          <w:b/>
          <w:color w:val="auto"/>
          <w:sz w:val="24"/>
          <w:szCs w:val="24"/>
        </w:rPr>
        <w:t>17</w:t>
      </w:r>
      <w:r w:rsidR="003F2E96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  <w:r w:rsidR="006067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dni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od daty udzielenia zamówienia.</w:t>
      </w:r>
    </w:p>
    <w:p w:rsidR="00C252FA" w:rsidRPr="00B2212F" w:rsidRDefault="000B38E6" w:rsidP="00B2212F">
      <w:pPr>
        <w:pStyle w:val="Akapitzlist"/>
        <w:numPr>
          <w:ilvl w:val="0"/>
          <w:numId w:val="34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Przekazanie terenu budowy nastąpi w ciągu 14 dni od daty zawarcia umowy.</w:t>
      </w:r>
    </w:p>
    <w:p w:rsidR="00C252FA" w:rsidRPr="000D65D1" w:rsidRDefault="002A47CA" w:rsidP="00725E8C">
      <w:pPr>
        <w:spacing w:after="0" w:line="240" w:lineRule="auto"/>
        <w:ind w:left="96" w:right="7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Obowiązki Wykonawcy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4. </w:t>
      </w:r>
    </w:p>
    <w:p w:rsidR="00C252FA" w:rsidRPr="000D65D1" w:rsidRDefault="002A47CA" w:rsidP="00725E8C">
      <w:pPr>
        <w:pStyle w:val="Akapitzlist"/>
        <w:numPr>
          <w:ilvl w:val="0"/>
          <w:numId w:val="18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zobowiązuje się do wykonania prac określonych w § 1 zgodnie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obowiązującymi przepisami i sztuką budowlaną oraz na ustalonych niniejszą umową warunkach, a także uzgodnionymi z Zamawiającym zmianami podjętymi w trakcie realizacji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mowy. </w:t>
      </w:r>
    </w:p>
    <w:p w:rsidR="00C252FA" w:rsidRPr="000D65D1" w:rsidRDefault="002A47CA" w:rsidP="00725E8C">
      <w:pPr>
        <w:pStyle w:val="Akapitzlist"/>
        <w:numPr>
          <w:ilvl w:val="0"/>
          <w:numId w:val="18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zobowiązuje się w szczególności do: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rozpoczęcia i zakończenia robót w terminach uzgodnionych w niniejszej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mowie;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realizacji przedmiotu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spełniającego wszelkie wymagania techniczne i normy jakościowe, odpowiadającego w szczególności wszystkim wymaganiom określonym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SWZ oraz wolnych od wad fizycznych i prawnych oraz wykonanie przedmiotu zamówienia z należytą starannością, zgodnie z obowiązującymi normami i przepisami prawa, zasadami współczesnej wiedzy technicznej i uzgodnieniami dokonanymi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Zamawiającym w trakcie realizacji prac;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realizacji przedmiotu </w:t>
      </w:r>
      <w:r w:rsidR="00C64F70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 w sposób najmniej uciążliwy dla mieszkańców w zakresie wjazdu/wyjazdu do/z posesji;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zapewnienia materiałów budowlanych, spełniających wymogi art. 10 ustawy z dnia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7 lipca 1994 r. Prawo budowl</w:t>
      </w:r>
      <w:r w:rsidR="00BE6D92">
        <w:rPr>
          <w:rFonts w:ascii="Times New Roman" w:hAnsi="Times New Roman" w:cs="Times New Roman"/>
          <w:color w:val="auto"/>
          <w:sz w:val="24"/>
          <w:szCs w:val="24"/>
        </w:rPr>
        <w:t>ane (Dz. U. z 2023 r. poz. 682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, z </w:t>
      </w:r>
      <w:proofErr w:type="spellStart"/>
      <w:r w:rsidRPr="000D65D1">
        <w:rPr>
          <w:rFonts w:ascii="Times New Roman" w:hAnsi="Times New Roman" w:cs="Times New Roman"/>
          <w:color w:val="auto"/>
          <w:sz w:val="24"/>
          <w:szCs w:val="24"/>
        </w:rPr>
        <w:t>późn</w:t>
      </w:r>
      <w:proofErr w:type="spellEnd"/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. zm.);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ochrony mienia i przestrzegania przepisów BHP, p.poż. i sanitarnych;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nadzo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ru nad bezpieczeństwem i higieną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pracy;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utrzymanie ogólnego porządku na placu budowy, na terenie bezpośrednio przylegającym do placu budowy, a także uporządkowanie terenu budowy nie później niż w terminie odbioru końcowego;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zapewnienie kierownika budowy, Wykonawca traktuje obowiązki kierownika jako własne, odpowiada za ich wypełnienie zgodnie z przepisami prawa;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567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zagospodarowania terenu robót, ustawienia i utrzymania zapl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ecza budowy oraz jego późniejszej likwidacji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wykonania wszelkich robót przygotowawczych;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oznakowania odcinka robót zgodnie z zatwierdzonym</w:t>
      </w:r>
      <w:r w:rsidR="007D7307" w:rsidRPr="000D65D1">
        <w:rPr>
          <w:rFonts w:ascii="Times New Roman" w:hAnsi="Times New Roman" w:cs="Times New Roman"/>
          <w:color w:val="auto"/>
          <w:sz w:val="24"/>
          <w:szCs w:val="24"/>
        </w:rPr>
        <w:t>i projektami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utrzymywania i aktualizowania ustawionego oznakowania w czasie prowadzenia robót;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usunięcia elementów oznakowania i urządzeń bezpieczeństwa ruchu po zakończeniu robót;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bezzwłocznego usunięcia ewentualnych szkód powstałych w trakcie wykonywania prac; </w:t>
      </w:r>
    </w:p>
    <w:p w:rsidR="00C252FA" w:rsidRPr="000D65D1" w:rsidRDefault="00F355F2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bieżącego informowania Z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amawiającego o przebiegu robót i brania udziału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organizowanych przez Zamawiającego naradach koordynacyjnych, czynnościach odbiorowych, komisjach przeglądów gwarancyjnych i innych;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zgłaszania Inspektorowi N</w:t>
      </w:r>
      <w:r w:rsidR="00F355F2" w:rsidRPr="000D65D1">
        <w:rPr>
          <w:rFonts w:ascii="Times New Roman" w:hAnsi="Times New Roman" w:cs="Times New Roman"/>
          <w:color w:val="auto"/>
          <w:sz w:val="24"/>
          <w:szCs w:val="24"/>
        </w:rPr>
        <w:t>adzoru 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nwestorskiego do sprawdzenia i odbioru robót ulegających zakryciu bądź zanikających, itp.;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przedstawien</w:t>
      </w:r>
      <w:r w:rsidR="00F355F2" w:rsidRPr="000D65D1">
        <w:rPr>
          <w:rFonts w:ascii="Times New Roman" w:hAnsi="Times New Roman" w:cs="Times New Roman"/>
          <w:color w:val="auto"/>
          <w:sz w:val="24"/>
          <w:szCs w:val="24"/>
        </w:rPr>
        <w:t>ia na każdy wniosek Inspektora Nadzoru I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nwestorskiego certyfikatów, aprobat technicznych, itp. dla materiałów, które będą używane do wykonania przedmiotu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bieżącego informowania Zamawiającego o problemach lub okolicznościach mogących wpłynąć na opóźnienia terminu wykonania przedmiotu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mowy; </w:t>
      </w:r>
    </w:p>
    <w:p w:rsidR="00C64F70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dostarczenia Zamawiającemu, najpóźniej w dniu zgłoszenia gotowości do odbioru końcowego, dokumentów dotyczących poszczególnych elementów wchodzących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skład dostaw, tj.: atestów, certyfikatów lub PN przenoszących normy europejskie, aprobat technicznych, deklaracji zgodności, dokumentów dopuszczających do obrotu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użytkowania na terytorium Rzeczypospolitej Polskiej, dokumentacji techniczno-ruchowych, dokumentów gwarancyjnych producentów, instrukcji obsługi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i konserwacji oraz innych dokumentów wydanych przez producenta, itp., w języku polskim lub wraz z tłumaczeniem tych dokumentów na język polski;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zapewnienia przy robotach odpowiedniego nadzoru technicznego oraz pracowników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kwalifikacjach niezbędnych do odpowiedniego i terminowego wykonania robót; </w:t>
      </w:r>
    </w:p>
    <w:p w:rsidR="00C252FA" w:rsidRPr="000D65D1" w:rsidRDefault="00B507E6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</w:t>
      </w:r>
      <w:r w:rsidR="00EC5C68" w:rsidRPr="000D65D1">
        <w:rPr>
          <w:rFonts w:ascii="Times New Roman" w:hAnsi="Times New Roman" w:cs="Times New Roman"/>
          <w:color w:val="auto"/>
          <w:sz w:val="24"/>
          <w:szCs w:val="24"/>
        </w:rPr>
        <w:t>dłożenia Zamawiającemu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EC5C68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najpóźniej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dniu przekazania terenu budowy, kserokopii 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>ubezpieczenia odpowiedzialności cywilnej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potwierdzonej za zgodność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 oryginałem w wysokośc</w:t>
      </w:r>
      <w:r w:rsidR="00EC5C68" w:rsidRPr="000D65D1">
        <w:rPr>
          <w:rFonts w:ascii="Times New Roman" w:hAnsi="Times New Roman" w:cs="Times New Roman"/>
          <w:color w:val="auto"/>
          <w:sz w:val="24"/>
          <w:szCs w:val="24"/>
        </w:rPr>
        <w:t>i równej co najmniej wartości umowy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zapewnienia technicznej sprawności przedmiotu umowy w okresie obowiązywania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mowy, przez co należy rozumieć niewadliwość elementów składających się na przedmiot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zapewnienia i utrzymania wszystkich niezbędnych elementów tymczasowej organizacji ruchu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usunięcia po zakończeniu robót wszystkich niezbędnych elementów tymczasowej organizacji ruchu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AF6FB7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sporządzenia dokumentacji powykonawczej (operat kolaudacy</w:t>
      </w:r>
      <w:r w:rsidR="003012C8">
        <w:rPr>
          <w:rFonts w:ascii="Times New Roman" w:hAnsi="Times New Roman" w:cs="Times New Roman"/>
          <w:color w:val="auto"/>
          <w:sz w:val="24"/>
          <w:szCs w:val="24"/>
        </w:rPr>
        <w:t>jny) i dostarczenia, najpóźniej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dniu zgłoszenia gotowości do odbioru końcowego, w skład której wchodzą: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dziennik budowy</w:t>
      </w:r>
      <w:r w:rsidR="002D3AF4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(jeśli wymagany)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oświadczenie kierownika budowy o zakończeniu robót i gotowości do odbioru, zgodnie z postanowieniami art. 57 ust. 1 ustawy Prawo budowlane;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atesty, certyfikaty lub deklaracje zgodności na wbudowane materiały;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dokumentacja powykonawcza z ewentualnym naniesieniem wprowadzonych zmian;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geodezyjna inwentaryzacja powykonawcza prac objętych przedmiotem zamówienia lub oświadczenie geodety, że inwentaryzacja jest wykonana i złożona w zasobach Głównego Urzędu Geodezji i Kartografii; </w:t>
      </w:r>
    </w:p>
    <w:p w:rsidR="00C252FA" w:rsidRPr="000D65D1" w:rsidRDefault="002A47CA" w:rsidP="00725E8C">
      <w:pPr>
        <w:pStyle w:val="Akapitzlist"/>
        <w:numPr>
          <w:ilvl w:val="0"/>
          <w:numId w:val="20"/>
        </w:numPr>
        <w:spacing w:after="0" w:line="240" w:lineRule="auto"/>
        <w:ind w:left="993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inne dokumenty zgromadzone w trakcie wykonywania przedmiotu Umowy,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odnoszące się do jego realizacji; </w:t>
      </w:r>
    </w:p>
    <w:p w:rsidR="00C252FA" w:rsidRPr="000D65D1" w:rsidRDefault="002A47CA" w:rsidP="00725E8C">
      <w:pPr>
        <w:pStyle w:val="Akapitzlist"/>
        <w:numPr>
          <w:ilvl w:val="0"/>
          <w:numId w:val="19"/>
        </w:numPr>
        <w:spacing w:after="0" w:line="240" w:lineRule="auto"/>
        <w:ind w:left="709"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dokonania uzgodnień, uzyskania wszelkich opinii niezbędnych do wykonania przedmiotu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mowy i przekazania go do użytku. </w:t>
      </w:r>
    </w:p>
    <w:p w:rsidR="00485BD7" w:rsidRDefault="00485BD7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§ 5.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Wykonawca ponosi pełną odpowiedzialność za teren budowy od chwili przejęcia placu budowy (łącznie ze znajdującą się w obrębie terenu budowy infrastrukturą techniczną) do chwili przekazania Zamawiającemu przygotowan</w:t>
      </w:r>
      <w:r w:rsidR="009345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ego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do eksploatacji obiekt</w:t>
      </w:r>
      <w:r w:rsidR="009345B7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może na własny koszt zorganizować na terenie budowy zaplecze </w:t>
      </w:r>
      <w:proofErr w:type="spellStart"/>
      <w:r w:rsidRPr="000D65D1">
        <w:rPr>
          <w:rFonts w:ascii="Times New Roman" w:hAnsi="Times New Roman" w:cs="Times New Roman"/>
          <w:color w:val="auto"/>
          <w:sz w:val="24"/>
          <w:szCs w:val="24"/>
        </w:rPr>
        <w:t>socjalno</w:t>
      </w:r>
      <w:proofErr w:type="spellEnd"/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–techniczne na okres i w rozmiarach koniecznych dla realizacji robót, w miejscu uzgodnionym z Zamawiającym.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ma obowiązek, własnym staraniem i na własny koszt, zabezpieczyć teren budowy wraz ze znajdującymi się na nim obiektami i urządzeniami, zapewnić warunki bezpieczeństwa, a także utrzymywać w należytym porządku i stanie technicznym teren budowy oraz drogi wykorzystywane w celach transportowych na potrzeby swojej budowy.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Wykonawca ponosi odpowiedzialność za właściwe zabezpieczenie robót, bezpieczeństwo ruchu, oznakowanie robót, utrudnienia w ruchu oraz ewentualne sz</w:t>
      </w:r>
      <w:r w:rsidR="002D3AF4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kody wyrządzone osobom trzecim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tego tytułu w związku z wykonywanymi robotami objętymi niniejszą umową w obrębie terenu robót od daty przyjęcia robót od Zamawiającego do czasu ich ostatecznego odbioru.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jest zobowiązany składować materiały i urządzenia nie stwarzając przeszkód komunikacyjnych, a także, na własny koszt usuwać wszelkie odpady oraz śmieci z terenu budowy, przy przestrzeganiu przepisów obowiązujących w zakresie utylizacji odpadów,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szczególności odpadów budowlanych, przy przestrzeganiu przepisów ustawy z dnia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14 grudnia 20</w:t>
      </w:r>
      <w:r w:rsidR="008F49C5" w:rsidRPr="000D65D1">
        <w:rPr>
          <w:rFonts w:ascii="Times New Roman" w:hAnsi="Times New Roman" w:cs="Times New Roman"/>
          <w:color w:val="auto"/>
          <w:sz w:val="24"/>
          <w:szCs w:val="24"/>
        </w:rPr>
        <w:t>12 r.  o odpadach (</w:t>
      </w:r>
      <w:r w:rsidR="005266BF">
        <w:rPr>
          <w:rFonts w:ascii="Times New Roman" w:hAnsi="Times New Roman" w:cs="Times New Roman"/>
          <w:color w:val="auto"/>
          <w:sz w:val="24"/>
          <w:szCs w:val="24"/>
        </w:rPr>
        <w:t>Dz. U. z 2023 r. poz. 1587</w:t>
      </w:r>
      <w:r w:rsidR="003F2E96">
        <w:rPr>
          <w:rFonts w:ascii="Times New Roman" w:hAnsi="Times New Roman" w:cs="Times New Roman"/>
          <w:color w:val="auto"/>
          <w:sz w:val="24"/>
          <w:szCs w:val="24"/>
        </w:rPr>
        <w:t xml:space="preserve"> ze zm.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Roboty ulegające zakryciu podlegają odrębnym odbiorom przez 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Inspektora Nadzoru Inwestorskiego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ciągu </w:t>
      </w:r>
      <w:r w:rsidR="009630B7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dnia od daty pisemnego zgłoszenia, przez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Kierownika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gotowości do ich odbioru. Jeżeli Wykonawca nie dopełni obowiązku poinformowania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Inspektora Nadzoru Inwestorskiego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i zakryje roboty ulegające zakryciu i zanikające, zobowiązany jest odkryć roboty lub wykonać otwory niezbędne do zbadania robót,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następnie przywrócić roboty do stanu poprzedniego, na koszt własny. </w:t>
      </w:r>
    </w:p>
    <w:p w:rsidR="00C252FA" w:rsidRPr="000D65D1" w:rsidRDefault="002A47CA" w:rsidP="00725E8C">
      <w:pPr>
        <w:numPr>
          <w:ilvl w:val="0"/>
          <w:numId w:val="1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Wykonawca, niezależnie od wykonywanych zadań, przyjmuje pełną odpowiedzialność za: </w:t>
      </w:r>
    </w:p>
    <w:p w:rsidR="00C252FA" w:rsidRPr="000D65D1" w:rsidRDefault="002A47CA" w:rsidP="00725E8C">
      <w:pPr>
        <w:pStyle w:val="Akapitzlist"/>
        <w:numPr>
          <w:ilvl w:val="0"/>
          <w:numId w:val="21"/>
        </w:numPr>
        <w:spacing w:after="0" w:line="240" w:lineRule="auto"/>
        <w:ind w:left="567" w:right="593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przejęty teren budowy do dnia protokolarnego odbioru końcowego, </w:t>
      </w:r>
    </w:p>
    <w:p w:rsidR="00AF6FB7" w:rsidRPr="000D65D1" w:rsidRDefault="002A47CA" w:rsidP="00725E8C">
      <w:pPr>
        <w:pStyle w:val="Akapitzlist"/>
        <w:numPr>
          <w:ilvl w:val="0"/>
          <w:numId w:val="21"/>
        </w:numPr>
        <w:spacing w:after="0" w:line="240" w:lineRule="auto"/>
        <w:ind w:left="567" w:right="593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wszystkie roboty realizowane przez podwykonawców i koordynację tych robót</w:t>
      </w:r>
      <w:r w:rsidR="00AF6FB7" w:rsidRPr="000D65D1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:rsidR="000167B6" w:rsidRPr="000D65D1" w:rsidRDefault="002A47CA" w:rsidP="00725E8C">
      <w:pPr>
        <w:pStyle w:val="Akapitzlist"/>
        <w:numPr>
          <w:ilvl w:val="0"/>
          <w:numId w:val="21"/>
        </w:numPr>
        <w:spacing w:after="0" w:line="240" w:lineRule="auto"/>
        <w:ind w:left="567" w:right="593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bieżące i chronologiczne prowadzenie pełnej dokumentacji budowy. </w:t>
      </w:r>
    </w:p>
    <w:p w:rsidR="00C252FA" w:rsidRPr="000D65D1" w:rsidRDefault="00725E8C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6</w:t>
      </w:r>
      <w:r w:rsidR="002A47CA"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2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zobowiązany jest zapewnić wykonanie i kierowanie robotami specjalistycznymi objętymi umową przez osoby posiadające stosowne kwalifikacje zawodowe i uprawnienia budowlane. </w:t>
      </w:r>
    </w:p>
    <w:p w:rsidR="00C252FA" w:rsidRPr="000D65D1" w:rsidRDefault="002A47CA" w:rsidP="00725E8C">
      <w:pPr>
        <w:pStyle w:val="Akapitzlist"/>
        <w:numPr>
          <w:ilvl w:val="0"/>
          <w:numId w:val="2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ustanawia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Kierownika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osobie ………….., posiadającego uprawnienia budowlane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n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 ………………. </w:t>
      </w:r>
    </w:p>
    <w:p w:rsidR="00725E8C" w:rsidRPr="00B2212F" w:rsidRDefault="002A47CA" w:rsidP="00B2212F">
      <w:pPr>
        <w:pStyle w:val="Akapitzlist"/>
        <w:numPr>
          <w:ilvl w:val="0"/>
          <w:numId w:val="2"/>
        </w:numPr>
        <w:spacing w:after="0" w:line="240" w:lineRule="auto"/>
        <w:ind w:left="284" w:right="50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Wszystkie doręczenia i wezwania skierowane przez Zamawiającego do Wykonawcy uznaje się za prawidłowo i skutecznie dokonane, jeżeli będą złożone w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t>siedzibie Wykonawcy lub złożone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Kierownika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DF21D0" w:rsidRPr="00DF21D0" w:rsidRDefault="00DF21D0" w:rsidP="00DF21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F21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Podwykonawcy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725E8C" w:rsidRPr="000D65D1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Strony umowy ustalają, że roboty zostaną wykonane przez Wykonawcę osobiście bądź 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z udziałem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odwykonawców.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Wykonawca oświadcza, że zamierza powierzyć realizację następującej 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części zamówienia następującym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odwykonawcom: </w:t>
      </w:r>
    </w:p>
    <w:p w:rsidR="000167B6" w:rsidRPr="000D65D1" w:rsidRDefault="002D3AF4" w:rsidP="00725E8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Nazwa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odwykonawcy: </w:t>
      </w:r>
      <w:r w:rsidR="000167B6" w:rsidRPr="000D65D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…………….</w:t>
      </w:r>
    </w:p>
    <w:p w:rsidR="000167B6" w:rsidRPr="000D65D1" w:rsidRDefault="000167B6" w:rsidP="00725E8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Opis powierzonej części zamówienia: </w:t>
      </w:r>
      <w:r w:rsidRPr="000D65D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…………………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</w:p>
    <w:p w:rsidR="000167B6" w:rsidRPr="000D65D1" w:rsidRDefault="002D3AF4" w:rsidP="00725E8C">
      <w:pPr>
        <w:numPr>
          <w:ilvl w:val="0"/>
          <w:numId w:val="26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Czy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odwykonawca jest podmiotem, na którego zasoby wykonawca powołuje się na zasadach określonych w art. 118 ustawy Pzp </w:t>
      </w:r>
      <w:r w:rsidR="000167B6" w:rsidRPr="000D65D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…………………………….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Wykonawca jest zobowiązany do zawiadomienia Zamawiającego o wszelkich zmianach danych, o których mowa w ust. 2 w trakcie realizacji zamówienia i przekaza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nia informacji na temat nowych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odwykonawców, którym w późniejszym okresie zamierza powierzyć realizację części zamówienia.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J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eżeli zmiana albo rezygnacja 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dotyczy podmiotu,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na którego zasoby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ykonawca powoływał się na zasadach określonych w art. 118 ustawy Pzp, w celu wykazania spełnienia wa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runków udziału w postępowaniu,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nawca jest zobowiązany wykazać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amawiającemu, że: </w:t>
      </w:r>
    </w:p>
    <w:p w:rsidR="000167B6" w:rsidRPr="000D65D1" w:rsidRDefault="002D3AF4" w:rsidP="00725E8C">
      <w:pPr>
        <w:numPr>
          <w:ilvl w:val="0"/>
          <w:numId w:val="23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proponowany inny Podwykonawca lub W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 samodzielnie spełnia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je w stopniu nie mniejszym niż Podwykonawca, na którego zasoby W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 powoływał się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 trakcie postępowania o udzielenie zamówienia oraz </w:t>
      </w:r>
    </w:p>
    <w:p w:rsidR="000167B6" w:rsidRPr="000D65D1" w:rsidRDefault="000167B6" w:rsidP="00725E8C">
      <w:pPr>
        <w:numPr>
          <w:ilvl w:val="0"/>
          <w:numId w:val="23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brak jest podsta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do wykluczenia proponowanego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Przepis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u ust. 4 nie stosuje się wobec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odwykonawców niebędących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podmiotami, na których zasoby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ykonawca powoływał się na zasadach określonych w art. 1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18 ustawy Pzp oraz do dalszych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odwykonawców.</w:t>
      </w:r>
    </w:p>
    <w:p w:rsidR="000167B6" w:rsidRPr="000D65D1" w:rsidRDefault="002D3AF4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Postanowienia dotyczące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odnoszą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się wprost również do dalszego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oraz umów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zawieranych między Podwykonawcą i dalszym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dwykonawcą lub między dalszymi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odwykonawcami.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 jest odpowiedzialn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 za działania lub zaniechania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odwykonawcy, jego przedstawicieli lub pracowników, jak za własne działania lub zaniechania. Wykonawca jest zobowiązany do sprawowania na bieżąco nadzoru </w:t>
      </w:r>
      <w:r w:rsidR="002D3AF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nad pracami wykonywanymi przez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odwykonawcę i do ich koordynacji.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celu powierzen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ia wykonania części zamówienia Podwykonawcy,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 zawiera umowę o podwykonawstwo w rozumieniu art. 7 pkt 27 ustawy Pzp.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Każdy projekt umowy i umowa o podwykonawstwo musi zawierać postanowienia niesprzeczne z postanowieniami niniejszej umowy oraz będzie zawierać w szczególności: 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określenie stron, z tym zastrzeżeniem, że w przypadku, gdy zamówienie publiczne zostało udzielo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ne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ykonawcom, którzy wspólnie ubiegali się o jego udzielenie (konsorcjum) i wspólnie wyst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ępują w niniejszej umowie jako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ykonawca, umowa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 podwykonawstwo powinna być zawarta z wszystkimi członkami konsorcjum, a nie tylko z jednym lub niektórymi z nich; 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zakres robót przewidzianych do wykonania;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termin realizacji robót, który będzie zgodny (</w:t>
      </w:r>
      <w:bookmarkStart w:id="5" w:name="_Hlk62735353"/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lub nie dłuższy) </w:t>
      </w:r>
      <w:bookmarkEnd w:id="5"/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 terminem wykonania niniejszej umowy</w:t>
      </w:r>
      <w:r w:rsidR="00B507E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termi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ny i zasady dokonywania odbioru;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wynagrodzenie i zasady płatności za w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ykonanie robót, z zastrzeżeniem,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że nie będzie ono wyższe od wynagrodzenia za wykonanie tego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samego zakresu robót należnego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ykonawcy od Zamawiającego (wynikającego z niniejszej umowy)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 termin zapłaty wynagrodzenia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odwykonawcy, przewidziany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umowie o podwykonawstwo, nie może być dłuższy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niż 30 dni od dnia doręczenia Wykonawcy,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faktury lub rachunku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0167B6" w:rsidRPr="000D65D1" w:rsidRDefault="0046027B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wymóg zatrudnienia przez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odwykonawcę na podstawie umowy o pracę osób wykonujących czynności, o których mowa w § </w:t>
      </w:r>
      <w:r w:rsidR="0052470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umowy, obowiązki w zakresie dokumentowania oraz sankcje z tytułu niespełnienia tego wymogu; </w:t>
      </w:r>
    </w:p>
    <w:p w:rsidR="000167B6" w:rsidRPr="000D65D1" w:rsidRDefault="000167B6" w:rsidP="00725E8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wymaganą treść postanowień projektu umowy i umowy o podwy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konawstwo zawieranej z dalszym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odwykonawcą, przy czym nie może ona by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ć mniej korzystna dla dalszego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niż postanowienia niniejszej umowy. </w:t>
      </w:r>
    </w:p>
    <w:p w:rsidR="000167B6" w:rsidRPr="000D65D1" w:rsidRDefault="0046027B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Wykonawca, Podwykonawca lub dalszy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odwykonawca zamierzający zawrzeć umowę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 której przedmiotem jest wykonanie robót budowlanych, jest zobowiązany do przedłożenia Zamawiającemu projektu umowy o podwykonawstwo przy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czym Podwykonawca lub dalszy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d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projektu umowy dołączy zgodę W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ykonawcy na zawarcie umowy o podwykonawstwo o treści zgodnej z przedłożonym projektem umowy.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Zamawiający w te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rminie 10 dni od otrzymania od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ykonawcy projektu umowy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 może wnieść do niej pisemne zastrzeżenia. Jeżeli tego nie uczyni, oznaczać to będzie a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kceptację projektu umowy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amawiającego.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przypadku zgłoszenia przez Zamawiającego zastrzeżeń do pr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ojektu umowy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 Wykonawca,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lub dal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szy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może przedłożyć zmieniony projekt umowy o podwykonawstwo, uwzględ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niający w całości zastrzeżenia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amawiającego. W takim przypadku termin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do zgłoszenia zastrzeżeń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amawiającego, o którym mowa w ust. 11 umowy, rozpoczyna bieg na nowo.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ykonawca, Podwykonawca lub dalszy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jest zobowiązany przedłożyć Zamawiającemu, poświadczoną przez przedkładającego za zgodność z oryginałem, kopię zawartej umowy o podwykonawstwo o treści zgodnej z zaakceptowanym uprzednio przez Zamawiającego projektem, w terminie do 7 dni od daty jej zawarcia.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Zamawiający w terminie do 10 dni od doręczenia mu kopii umowy o podwykonawstwo może zgłosić sprzeciw do treści tej umowy. Jeżeli tego nie uczyni, oznaczać to będzie akceptację umowy o podwykonawstwo.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Zamawiający jest uprawniony do zgłaszania pisemnych zastrzeżeń do projektu umowy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 lub sprzeciwu do umowy o podwykonawstwo, w szczególności gdy: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nie będzie spełniała wymagań określonych w dokumentach zamówienia; 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będzie przewidywała termin zapłaty wynagrodzenia dłuższy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niż 30 dni od dnia doręczenia Wykonawcy,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faktury lub rachunku, potwierdzających wykonanie zleconego świadczenia;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będzie zawierała postanowienia uzależniaj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ące dokonanie zapłaty na rzecz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nawcy od odbioru robót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cego lub od zapłaty należności Wykonawcy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amawiającego; 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nie będzie zawierała uregulowań dotyczących zawierania umów na roboty budowlane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z dalszymi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odwykonawcami w szczególności zapisów warunkujących podpisanie </w:t>
      </w:r>
      <w:r w:rsidR="0046027B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tych umów od zgody Wykonawcy i od akceptacji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amawiającego;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będzie zawierać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postanowienia, które w ocenie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 będą mogły utrudniać lub uniemożliwiać prawidłową lub terminową realizację niniejszej umowy, zgodnie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 jej treścią;</w:t>
      </w:r>
    </w:p>
    <w:p w:rsidR="000167B6" w:rsidRPr="000D65D1" w:rsidRDefault="000167B6" w:rsidP="00725E8C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będzie zawierała postanowienia niezgodne z art. 463 ustawy Pzp, tj. postanowienia 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kształtujące prawa i obowiązki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odwykonawcy, w zakresie kar umownych oraz postanowień dotyczących warunków wypłaty wynagrodzenia, w sposób dla niego mniej k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orzystny niż prawa i obowiązki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ykonawcy, ukształtowane postanowieniami niniejszej umowy.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Uregulowania niniejszego paragrafu obowiązują także przy zmianach projektów umów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 jak i zmianach umów o podwykonawstwo.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Strony umowy stwierdzają, iż w przypadku zgłoszenia sprzeciwu lub zastrzeżeń przez Zamawiającego, wyłączona jest odpowiedzialność solidarna Zamawiającego z Wykonawcą za zapłatę wymaganego wynagr</w:t>
      </w:r>
      <w:r w:rsidR="0052470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odzenia, przysługującego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 za wykonanie czynności przewidzianych niniejszą umową.</w:t>
      </w:r>
    </w:p>
    <w:p w:rsidR="000167B6" w:rsidRPr="000D65D1" w:rsidRDefault="00524704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Wykonawca, Podwykonawca, dalszy P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odwykonawca zamówienia na roboty budowlane przedkłada Zamawiającemu poświadczoną za zgodność z oryginałem kopię zawartej umowy o podwykonawstwo, której przedmiot</w:t>
      </w:r>
      <w:r w:rsidR="00EA3297">
        <w:rPr>
          <w:rFonts w:ascii="Times New Roman" w:eastAsia="Times New Roman" w:hAnsi="Times New Roman" w:cs="Times New Roman"/>
          <w:color w:val="auto"/>
          <w:sz w:val="24"/>
          <w:szCs w:val="24"/>
        </w:rPr>
        <w:t>em są dostawy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EA3297">
        <w:rPr>
          <w:rFonts w:ascii="Times New Roman" w:eastAsia="Times New Roman" w:hAnsi="Times New Roman" w:cs="Times New Roman"/>
          <w:color w:val="auto"/>
          <w:sz w:val="24"/>
          <w:szCs w:val="24"/>
        </w:rPr>
        <w:t>lub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usługi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 terminie 7 dni od dnia jej zawarcia z wyłączeniem umów o podwykonawstwo o wartości mniejszej niż 0,5% wartości umowy określonej w §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9</w:t>
      </w:r>
      <w:r w:rsidR="000167B6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ust. 1. Wyłączenie nie dotyczy umów o podwykonawstwo o wartości większej niż 50.000 zł.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W przypadku, o którym mowa w ust. 18, jeżeli termin zapłaty wynagrodzenia jest dłuższy niż 30 dn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i, Z</w:t>
      </w:r>
      <w:r w:rsidR="00524704"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amawiający informuje o tym 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ykonawcę i wzywa go do zmiany tej umowy pod rygorem wystąpienia o zapłatę kary umownej.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Procedurę, o której mowa w ust. 18 i 19, stosuje się również do wszystkich zmian umów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 podwykonawstwo,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których przedmiotem są dostawy </w:t>
      </w:r>
      <w:r w:rsidR="00EA3297">
        <w:rPr>
          <w:rFonts w:ascii="Times New Roman" w:eastAsia="Times New Roman" w:hAnsi="Times New Roman" w:cs="Times New Roman"/>
          <w:color w:val="auto"/>
          <w:sz w:val="24"/>
          <w:szCs w:val="24"/>
        </w:rPr>
        <w:t>lub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usługi. </w:t>
      </w:r>
    </w:p>
    <w:p w:rsidR="000167B6" w:rsidRPr="000D65D1" w:rsidRDefault="000167B6" w:rsidP="00725E8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Wykonawca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, powierzając realizację robót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odwykonawcy, jest zobowiązany do dokonania we własnym zakresie zapłaty wymagalnego wynagrodze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nia należnego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 </w:t>
      </w:r>
      <w:r w:rsidR="0089078F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z zachowaniem terminów pł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atności określonych w umowie z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odwykonawcą. </w:t>
      </w:r>
    </w:p>
    <w:p w:rsidR="000167B6" w:rsidRPr="00B2212F" w:rsidRDefault="000167B6" w:rsidP="00B2212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W przypadku uchylenia się od obowi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ązku zapłaty odpowiednio przez Wykonawcę, Podwykonawcę lub dalszego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odwykonawcę bezpośredniej zapłaty wymagalnego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wynagrodzenia przysługującego Podwykonawcy lub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odwykonawcy, 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za wykonane i odebrane roboty,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amawiający dokona bezpośredniej zapłaty wymagalnego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wynagrodzenia przysługującego Podwykonawcy, dalszemu P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>odwykonawcy, który zawarł zaakce</w:t>
      </w:r>
      <w:r w:rsidR="00B2212F">
        <w:rPr>
          <w:rFonts w:ascii="Times New Roman" w:eastAsia="Times New Roman" w:hAnsi="Times New Roman" w:cs="Times New Roman"/>
          <w:color w:val="auto"/>
          <w:sz w:val="24"/>
          <w:szCs w:val="24"/>
        </w:rPr>
        <w:t>ptowaną przez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amawiającego umowę o podwykonawstwo, której przedmiotem są roboty budowlane lub który zawarł przedłożoną zamawiającemu umowę </w:t>
      </w:r>
      <w:r w:rsidR="00485BD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 podwykonawstwo, której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przedmiotem są dostawy lub usługi, na zasadach określonych w art. 465 ustawy Pzp. </w:t>
      </w:r>
    </w:p>
    <w:p w:rsidR="00B2212F" w:rsidRPr="00B2212F" w:rsidRDefault="00B2212F" w:rsidP="00B2212F">
      <w:pPr>
        <w:spacing w:after="0" w:line="240" w:lineRule="auto"/>
        <w:ind w:left="141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2212F">
        <w:rPr>
          <w:rFonts w:ascii="Times New Roman" w:hAnsi="Times New Roman" w:cs="Times New Roman"/>
          <w:b/>
          <w:color w:val="auto"/>
          <w:sz w:val="24"/>
          <w:szCs w:val="24"/>
        </w:rPr>
        <w:t>Wymagania dotyczące zatrudnienia</w:t>
      </w:r>
    </w:p>
    <w:p w:rsidR="00C252FA" w:rsidRPr="000D65D1" w:rsidRDefault="002A47CA" w:rsidP="00725E8C">
      <w:pPr>
        <w:spacing w:after="0" w:line="240" w:lineRule="auto"/>
        <w:ind w:left="3781" w:right="363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działając na podstawie art. 95 ust. 1 ustawy Pzp wymaga zatrudnienia na podstawie umowy o pracę przez Wykonawcę lub Podwykonawcę osób wykonujących czynności związane  z realizacją przedmiotu zamówienia, których realizacja polega na wykonywaniu pracy w sposób określony w art. 22 §1 ustawy z dnia 26 czerwca 1974 </w:t>
      </w:r>
      <w:r w:rsidR="00524704" w:rsidRPr="000D65D1">
        <w:rPr>
          <w:rFonts w:ascii="Times New Roman" w:hAnsi="Times New Roman" w:cs="Times New Roman"/>
          <w:color w:val="auto"/>
          <w:sz w:val="24"/>
          <w:szCs w:val="24"/>
        </w:rPr>
        <w:t>r. – Kodeks pracy (</w:t>
      </w:r>
      <w:proofErr w:type="spellStart"/>
      <w:r w:rsidR="009630B7">
        <w:rPr>
          <w:rFonts w:ascii="Times New Roman" w:hAnsi="Times New Roman" w:cs="Times New Roman"/>
          <w:color w:val="auto"/>
          <w:sz w:val="24"/>
          <w:szCs w:val="24"/>
        </w:rPr>
        <w:t>t.j</w:t>
      </w:r>
      <w:proofErr w:type="spellEnd"/>
      <w:r w:rsidR="009630B7">
        <w:rPr>
          <w:rFonts w:ascii="Times New Roman" w:hAnsi="Times New Roman" w:cs="Times New Roman"/>
          <w:color w:val="auto"/>
          <w:sz w:val="24"/>
          <w:szCs w:val="24"/>
        </w:rPr>
        <w:t>. Dz. U. z 2023 r., poz. 1465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określa wymóg zatrudnienia na podstawie umowy o pracę przez Wykonawcę lub Podwykonawcę osób wykonujących czynności związane </w:t>
      </w:r>
      <w:r w:rsidR="00485BD7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wykonywaniem robót budowlanych w zakresie </w:t>
      </w:r>
      <w:r w:rsidR="000167B6" w:rsidRPr="000D65D1">
        <w:rPr>
          <w:rFonts w:ascii="Times New Roman" w:hAnsi="Times New Roman" w:cs="Times New Roman"/>
          <w:color w:val="auto"/>
          <w:sz w:val="24"/>
          <w:szCs w:val="24"/>
        </w:rPr>
        <w:t>wykonywania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nawierzchni utwardzonych.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Wymóg wskazany przez Zamawiającego w ust. 2 jest aktualny tylko wówczas gdy realizowane przez Wykonawcę czynności stanowią faktycznie wykonywanie pracy stosownie do przepisów Kodeksu pracy.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 xml:space="preserve"> trakcie realizacji zamówienia Z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amawiający uprawniony jest do wykonywania czynności kontrolnych wobec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 xml:space="preserve">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ykon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awcy odnośnie spełniania przez Wykonawcę lub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odwykonawcę wymogu zatrudnienia na podstawie umowy o pracę osób realizujących przedmiot zamówienia. Zamawiający uprawniony jest w szczególności do: </w:t>
      </w:r>
    </w:p>
    <w:p w:rsidR="00C252FA" w:rsidRPr="000D65D1" w:rsidRDefault="002A47CA" w:rsidP="00725E8C">
      <w:pPr>
        <w:numPr>
          <w:ilvl w:val="1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oświadczeń i dokumentów w zakresie potwierdzenia spełniania ww. wymogów  i dokonywania ich oceny, </w:t>
      </w:r>
    </w:p>
    <w:p w:rsidR="00C252FA" w:rsidRPr="000D65D1" w:rsidRDefault="002A47CA" w:rsidP="00725E8C">
      <w:pPr>
        <w:numPr>
          <w:ilvl w:val="1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żądania wyjaśnień w przypadku wątpliwości w zakresie potwi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erdzenia spełniania ww. wymogów,</w:t>
      </w:r>
    </w:p>
    <w:p w:rsidR="00C252FA" w:rsidRPr="000D65D1" w:rsidRDefault="002A47CA" w:rsidP="00725E8C">
      <w:pPr>
        <w:numPr>
          <w:ilvl w:val="1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przeprowadzania kontroli na miejscu wykonywania świadczenia.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trakcie realizacji zamówienia na każde wezwanie Zamawiającego, w wyznaczonym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tym wezwaniu terminie, Wykonawca w celu potwierdzenia spełnienia wymogu zatrudnienia na podstawie umowy  o pracę przez Wykonawcę lub Podwykonawcę osób realizujących przedmiot zamówienia, przedłoży Zamawiaj</w:t>
      </w:r>
      <w:r w:rsidR="00B2212F">
        <w:rPr>
          <w:rFonts w:ascii="Times New Roman" w:hAnsi="Times New Roman" w:cs="Times New Roman"/>
          <w:color w:val="auto"/>
          <w:sz w:val="24"/>
          <w:szCs w:val="24"/>
        </w:rPr>
        <w:t>ącemu, oświadczenie własne lub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odwykonawcy o zatrudnieniu osób realizujących przedmiot zamówienia na podstawie umowy. Oświadczenie to powinno zawierać w szczególności: dokładne określenie podmiotu składającego oświadczenie, datę złożenia oświadczenia, wskazanie, że osoby wykonujące pracę związaną z realizacją zamówienia są zatrudnione na podstawie umowy o pracę wraz ze wskazaniem liczby tych osób, rodzaju umowy o pracę i wymiaru etatu oraz podpis osoby uprawnionej do złożenia oświadczenia w imieniu Wykonawcy lub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Podwykonawcy. Zamawiający zastrzega sobie prawo żądania od Wykonawcy przedstawienia zanonimizowanych kopii umów o pracę (zawierających imię i pierwszą literę nazwiska pracownika, okres obowiązywania umowy o pracę, stanowisko pracy wraz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ukryciem pozostałych informacji odnoszących się do pracownika). </w:t>
      </w:r>
    </w:p>
    <w:p w:rsidR="00C252FA" w:rsidRPr="000D65D1" w:rsidRDefault="002A47CA" w:rsidP="00725E8C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tytułu niespełnienia przez Wykonawcę lub Podwykonawcę wymogu zatrudnienia na podstawie umowy o pracę osób realizujących przedmiot zamówienia, Zamawiający przewiduje sankcję w postaci obowiązku zapłaty przez Wykonawcę kary umownej </w:t>
      </w:r>
      <w:r w:rsidR="0089078F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wysokości określonej w §1</w:t>
      </w:r>
      <w:r w:rsidR="00524704" w:rsidRPr="000D65D1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5 pkt 8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osób. </w:t>
      </w:r>
    </w:p>
    <w:p w:rsidR="00C252FA" w:rsidRDefault="002A47CA" w:rsidP="00B2212F">
      <w:pPr>
        <w:numPr>
          <w:ilvl w:val="0"/>
          <w:numId w:val="3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uzasadnionych wątpliwości co do przestrzegania prawa pracy przez Wykonawcę lub Podwykonawcę, Zamawiający może zwrócić się o przeprowadzenie kontroli przez Państwową Inspekcję Pracy. </w:t>
      </w:r>
    </w:p>
    <w:p w:rsidR="00B2212F" w:rsidRPr="00B2212F" w:rsidRDefault="00B2212F" w:rsidP="00B2212F">
      <w:pPr>
        <w:spacing w:after="0" w:line="240" w:lineRule="auto"/>
        <w:ind w:left="425" w:right="5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2212F">
        <w:rPr>
          <w:rFonts w:ascii="Times New Roman" w:hAnsi="Times New Roman" w:cs="Times New Roman"/>
          <w:b/>
          <w:color w:val="auto"/>
          <w:sz w:val="24"/>
          <w:szCs w:val="24"/>
        </w:rPr>
        <w:t>Wynagrodzenie i warunki płatności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0E37AE" w:rsidRPr="009F6A5A" w:rsidRDefault="000167B6" w:rsidP="00FA3EC0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  <w:rPr>
          <w:rFonts w:eastAsia="Calibri"/>
          <w:color w:val="FF0000"/>
        </w:rPr>
      </w:pPr>
      <w:bookmarkStart w:id="6" w:name="_Hlk62464490"/>
      <w:r w:rsidRPr="000D65D1">
        <w:t xml:space="preserve">Za wykonanie przedmiotu umowy Zamawiający zapłaci Wykonawcy wynagrodzenie </w:t>
      </w:r>
      <w:r w:rsidR="00580C9F">
        <w:t>ryczałtowe w</w:t>
      </w:r>
      <w:r w:rsidRPr="000D65D1">
        <w:t xml:space="preserve"> kwocie brutto </w:t>
      </w:r>
      <w:r w:rsidR="000E37AE" w:rsidRPr="000D65D1">
        <w:rPr>
          <w:rFonts w:eastAsiaTheme="minorEastAsia"/>
        </w:rPr>
        <w:t>…………….</w:t>
      </w:r>
      <w:r w:rsidRPr="000D65D1">
        <w:rPr>
          <w:bCs/>
        </w:rPr>
        <w:t>zł</w:t>
      </w:r>
      <w:r w:rsidR="00BC055C" w:rsidRPr="000D65D1">
        <w:t xml:space="preserve"> (słownie: </w:t>
      </w:r>
      <w:r w:rsidR="000E37AE" w:rsidRPr="000D65D1">
        <w:t>…………………..</w:t>
      </w:r>
      <w:r w:rsidR="008F49C5" w:rsidRPr="000D65D1">
        <w:t xml:space="preserve">), w tym należny podatek VAT ….. </w:t>
      </w:r>
      <w:r w:rsidRPr="000D65D1">
        <w:t>% w wysokości</w:t>
      </w:r>
      <w:r w:rsidR="000E37AE" w:rsidRPr="000D65D1">
        <w:rPr>
          <w:rFonts w:eastAsiaTheme="minorEastAsia"/>
        </w:rPr>
        <w:t>……………..</w:t>
      </w:r>
      <w:r w:rsidRPr="000D65D1">
        <w:rPr>
          <w:bCs/>
        </w:rPr>
        <w:t>zł</w:t>
      </w:r>
      <w:r w:rsidRPr="000D65D1">
        <w:t>, wynagrodzenie netto</w:t>
      </w:r>
      <w:r w:rsidR="000E37AE" w:rsidRPr="000D65D1">
        <w:rPr>
          <w:rFonts w:eastAsiaTheme="minorEastAsia"/>
        </w:rPr>
        <w:t>……………..</w:t>
      </w:r>
      <w:r w:rsidRPr="000D65D1">
        <w:rPr>
          <w:bCs/>
        </w:rPr>
        <w:t>zł</w:t>
      </w:r>
      <w:r w:rsidR="00FA3EC0">
        <w:t xml:space="preserve">  zgodnie z formularzem ofertowym.</w:t>
      </w:r>
    </w:p>
    <w:bookmarkEnd w:id="6"/>
    <w:p w:rsidR="00B97462" w:rsidRPr="000D65D1" w:rsidRDefault="00B97462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 xml:space="preserve">Wynagrodzenie, o którym mowa w ust. 1, stanowi całkowite wynagrodzenie za wykonanie całego przedmiotu umowy zawiera wszelkie koszty związane z realizacją zamówienia (przede wszystkim obejmuje główne roboty budowlane, jak również wszelkie roboty przygotowawcze, porządkowe, zagospodarowanie placu budowy, koszty utrzymania zaplecza budowy, próby, sprawdzenia, uzgodnienia, dokumentację powykonawczą, itp.). </w:t>
      </w:r>
    </w:p>
    <w:p w:rsidR="00B97462" w:rsidRPr="000D65D1" w:rsidRDefault="00B97462" w:rsidP="00725E8C">
      <w:pPr>
        <w:pStyle w:val="Default"/>
        <w:numPr>
          <w:ilvl w:val="0"/>
          <w:numId w:val="27"/>
        </w:numPr>
        <w:ind w:left="426" w:hanging="437"/>
        <w:rPr>
          <w:rFonts w:ascii="Times New Roman" w:hAnsi="Times New Roman" w:cs="Times New Roman"/>
          <w:color w:val="auto"/>
        </w:rPr>
      </w:pPr>
      <w:r w:rsidRPr="000D65D1">
        <w:rPr>
          <w:rFonts w:ascii="Times New Roman" w:hAnsi="Times New Roman" w:cs="Times New Roman"/>
          <w:color w:val="auto"/>
        </w:rPr>
        <w:t xml:space="preserve">Zamawiający przewiduje płatności w II transzach: </w:t>
      </w:r>
    </w:p>
    <w:p w:rsidR="00B97462" w:rsidRPr="0089078F" w:rsidRDefault="00B97462" w:rsidP="00725E8C">
      <w:pPr>
        <w:pStyle w:val="Default"/>
        <w:spacing w:after="4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89078F">
        <w:rPr>
          <w:rFonts w:ascii="Times New Roman" w:hAnsi="Times New Roman" w:cs="Times New Roman"/>
          <w:color w:val="auto"/>
        </w:rPr>
        <w:t xml:space="preserve">1) I transza w formie zaliczki w wysokości </w:t>
      </w:r>
      <w:r w:rsidR="00F67B85" w:rsidRPr="0089078F">
        <w:rPr>
          <w:rFonts w:ascii="Times New Roman" w:hAnsi="Times New Roman" w:cs="Times New Roman"/>
          <w:color w:val="auto"/>
        </w:rPr>
        <w:t>2</w:t>
      </w:r>
      <w:r w:rsidRPr="0089078F">
        <w:rPr>
          <w:rFonts w:ascii="Times New Roman" w:hAnsi="Times New Roman" w:cs="Times New Roman"/>
          <w:color w:val="auto"/>
        </w:rPr>
        <w:t xml:space="preserve"> % wynagrodzenia określonego w ust. 1</w:t>
      </w:r>
      <w:r w:rsidR="0089078F" w:rsidRPr="0089078F">
        <w:rPr>
          <w:rFonts w:ascii="Times New Roman" w:hAnsi="Times New Roman" w:cs="Times New Roman"/>
          <w:color w:val="auto"/>
        </w:rPr>
        <w:t xml:space="preserve"> lub do kwoty </w:t>
      </w:r>
      <w:r w:rsidR="00387BFA">
        <w:rPr>
          <w:rFonts w:ascii="Times New Roman" w:hAnsi="Times New Roman" w:cs="Times New Roman"/>
          <w:color w:val="auto"/>
        </w:rPr>
        <w:t>25000</w:t>
      </w:r>
      <w:r w:rsidR="009630B7">
        <w:rPr>
          <w:rFonts w:ascii="Times New Roman" w:hAnsi="Times New Roman" w:cs="Times New Roman"/>
          <w:color w:val="auto"/>
        </w:rPr>
        <w:t>,00</w:t>
      </w:r>
      <w:r w:rsidR="0089078F" w:rsidRPr="0089078F">
        <w:rPr>
          <w:rFonts w:ascii="Times New Roman" w:hAnsi="Times New Roman" w:cs="Times New Roman"/>
          <w:color w:val="auto"/>
        </w:rPr>
        <w:t xml:space="preserve"> </w:t>
      </w:r>
      <w:r w:rsidR="006252CD" w:rsidRPr="0089078F">
        <w:rPr>
          <w:rFonts w:ascii="Times New Roman" w:hAnsi="Times New Roman" w:cs="Times New Roman"/>
          <w:color w:val="auto"/>
        </w:rPr>
        <w:t>zł</w:t>
      </w:r>
      <w:r w:rsidRPr="0089078F">
        <w:rPr>
          <w:rFonts w:ascii="Times New Roman" w:hAnsi="Times New Roman" w:cs="Times New Roman"/>
          <w:color w:val="auto"/>
        </w:rPr>
        <w:t>,</w:t>
      </w:r>
      <w:r w:rsidR="00524704" w:rsidRPr="0089078F">
        <w:rPr>
          <w:rFonts w:ascii="Times New Roman" w:hAnsi="Times New Roman" w:cs="Times New Roman"/>
          <w:color w:val="auto"/>
        </w:rPr>
        <w:t xml:space="preserve"> jeśli </w:t>
      </w:r>
      <w:r w:rsidR="00F67B85" w:rsidRPr="0089078F">
        <w:rPr>
          <w:rFonts w:ascii="Times New Roman" w:hAnsi="Times New Roman" w:cs="Times New Roman"/>
          <w:color w:val="auto"/>
        </w:rPr>
        <w:t>2%</w:t>
      </w:r>
      <w:r w:rsidR="0089078F" w:rsidRPr="0089078F">
        <w:rPr>
          <w:rFonts w:ascii="Times New Roman" w:hAnsi="Times New Roman" w:cs="Times New Roman"/>
          <w:color w:val="auto"/>
        </w:rPr>
        <w:t xml:space="preserve"> </w:t>
      </w:r>
      <w:r w:rsidR="006252CD" w:rsidRPr="0089078F">
        <w:rPr>
          <w:rFonts w:ascii="Times New Roman" w:hAnsi="Times New Roman" w:cs="Times New Roman"/>
          <w:color w:val="auto"/>
        </w:rPr>
        <w:t>wartości inwest</w:t>
      </w:r>
      <w:r w:rsidR="00FA3EC0" w:rsidRPr="0089078F">
        <w:rPr>
          <w:rFonts w:ascii="Times New Roman" w:hAnsi="Times New Roman" w:cs="Times New Roman"/>
          <w:color w:val="auto"/>
        </w:rPr>
        <w:t xml:space="preserve">ycji stanowi więcej niż kwota </w:t>
      </w:r>
      <w:r w:rsidR="009E21C6">
        <w:rPr>
          <w:rFonts w:ascii="Times New Roman" w:hAnsi="Times New Roman" w:cs="Times New Roman"/>
          <w:color w:val="auto"/>
        </w:rPr>
        <w:br/>
      </w:r>
      <w:r w:rsidR="00387BFA">
        <w:rPr>
          <w:rFonts w:ascii="Times New Roman" w:hAnsi="Times New Roman" w:cs="Times New Roman"/>
          <w:color w:val="auto"/>
        </w:rPr>
        <w:t>25000</w:t>
      </w:r>
      <w:r w:rsidR="0089078F" w:rsidRPr="0089078F">
        <w:rPr>
          <w:rFonts w:ascii="Times New Roman" w:hAnsi="Times New Roman" w:cs="Times New Roman"/>
          <w:color w:val="auto"/>
        </w:rPr>
        <w:t>,00</w:t>
      </w:r>
      <w:r w:rsidR="006252CD" w:rsidRPr="0089078F">
        <w:rPr>
          <w:rFonts w:ascii="Times New Roman" w:hAnsi="Times New Roman" w:cs="Times New Roman"/>
          <w:color w:val="auto"/>
        </w:rPr>
        <w:t xml:space="preserve"> zł,</w:t>
      </w:r>
      <w:r w:rsidRPr="0089078F">
        <w:rPr>
          <w:rFonts w:ascii="Times New Roman" w:hAnsi="Times New Roman" w:cs="Times New Roman"/>
          <w:color w:val="auto"/>
        </w:rPr>
        <w:t xml:space="preserve"> płatna po zawarciu niniejszej umowy</w:t>
      </w:r>
      <w:r w:rsidR="006252CD" w:rsidRPr="0089078F">
        <w:rPr>
          <w:rFonts w:ascii="Times New Roman" w:hAnsi="Times New Roman" w:cs="Times New Roman"/>
          <w:color w:val="auto"/>
        </w:rPr>
        <w:t xml:space="preserve"> w ciągu 14 dni</w:t>
      </w:r>
      <w:r w:rsidRPr="0089078F">
        <w:rPr>
          <w:rFonts w:ascii="Times New Roman" w:hAnsi="Times New Roman" w:cs="Times New Roman"/>
          <w:color w:val="auto"/>
        </w:rPr>
        <w:t xml:space="preserve">, na pisemny wniosek Wykonawcy wskazujący m.in. numer konta bankowego, na które należy przelać zaliczkę. Wykonawca potwierdza na piśmie fakt otrzymania zaliczki; </w:t>
      </w:r>
    </w:p>
    <w:p w:rsidR="00B97462" w:rsidRPr="000D65D1" w:rsidRDefault="00A52E48" w:rsidP="00725E8C">
      <w:pPr>
        <w:pStyle w:val="Default"/>
        <w:ind w:left="709" w:hanging="283"/>
        <w:jc w:val="both"/>
        <w:rPr>
          <w:rFonts w:ascii="Times New Roman" w:hAnsi="Times New Roman" w:cs="Times New Roman"/>
          <w:color w:val="auto"/>
        </w:rPr>
      </w:pPr>
      <w:r w:rsidRPr="000D65D1">
        <w:rPr>
          <w:rFonts w:ascii="Times New Roman" w:hAnsi="Times New Roman" w:cs="Times New Roman"/>
          <w:color w:val="auto"/>
        </w:rPr>
        <w:t>2) II transza w wys</w:t>
      </w:r>
      <w:r w:rsidR="00F67B85">
        <w:rPr>
          <w:rFonts w:ascii="Times New Roman" w:hAnsi="Times New Roman" w:cs="Times New Roman"/>
          <w:color w:val="auto"/>
        </w:rPr>
        <w:t>okości 98</w:t>
      </w:r>
      <w:r w:rsidR="00B97462" w:rsidRPr="000D65D1">
        <w:rPr>
          <w:rFonts w:ascii="Times New Roman" w:hAnsi="Times New Roman" w:cs="Times New Roman"/>
          <w:color w:val="auto"/>
        </w:rPr>
        <w:t xml:space="preserve"> % wynagrodzenia określonego w ust. 1, płatna w terminie do 35 dni od daty zakończenia odbioru końcowego zadania na podstawie protokołu odbioru końcowego oraz złożonej w siedzibie Zamawiającego, poprawnie wystawionej faktury VAT, na warunkach opisanych poniżej, przy czym faktura winna być złożona nie później niż do </w:t>
      </w:r>
      <w:r w:rsidR="00524704" w:rsidRPr="000D65D1">
        <w:rPr>
          <w:rFonts w:ascii="Times New Roman" w:hAnsi="Times New Roman" w:cs="Times New Roman"/>
          <w:color w:val="auto"/>
        </w:rPr>
        <w:t>7</w:t>
      </w:r>
      <w:r w:rsidR="00B97462" w:rsidRPr="000D65D1">
        <w:rPr>
          <w:rFonts w:ascii="Times New Roman" w:hAnsi="Times New Roman" w:cs="Times New Roman"/>
          <w:color w:val="auto"/>
        </w:rPr>
        <w:t xml:space="preserve"> dni od daty zakończenia odbioru końcowego. </w:t>
      </w:r>
    </w:p>
    <w:p w:rsidR="000167B6" w:rsidRPr="000D65D1" w:rsidRDefault="00524704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 przypadku zatrudnienia P</w:t>
      </w:r>
      <w:r w:rsidR="000167B6" w:rsidRPr="000D65D1">
        <w:t>odwykonawców, warunkiem zapłaty przez Zamawiającego wynagrodzenia należnego Wykonawcy jest przedłożenie Zamawiającemu oświadczenia oraz  dowodów zap</w:t>
      </w:r>
      <w:r w:rsidRPr="000D65D1">
        <w:t>łaty wymagalnego wynagrodzenia Podwykonawcom i dalszym P</w:t>
      </w:r>
      <w:r w:rsidR="000167B6" w:rsidRPr="000D65D1">
        <w:t xml:space="preserve">odwykonawcom biorącym udział w realizacji zamówienia. Wykonawca do wystawionej faktury VAT winien dołączyć zestawienie należności dla wszystkich </w:t>
      </w:r>
      <w:r w:rsidRPr="000D65D1">
        <w:t>P</w:t>
      </w:r>
      <w:r w:rsidR="000167B6" w:rsidRPr="000D65D1">
        <w:t>odwykonawców biorących udział w realizacji zamówienia wraz z kopiami wystawionych przez nich faktur będących podstawą do wystawienia faktury przez Wykonawcę, kopie polecenia przelewu na kwoty wynikają</w:t>
      </w:r>
      <w:r w:rsidRPr="000D65D1">
        <w:t>ce z faktur wystawionych przez P</w:t>
      </w:r>
      <w:r w:rsidR="000167B6" w:rsidRPr="000D65D1">
        <w:t>odwykonawców oraz dalsz</w:t>
      </w:r>
      <w:r w:rsidRPr="000D65D1">
        <w:t>ych P</w:t>
      </w:r>
      <w:r w:rsidR="000167B6" w:rsidRPr="000D65D1">
        <w:t>odwykonawców oraz o</w:t>
      </w:r>
      <w:r w:rsidRPr="000D65D1">
        <w:t>ryginały oświadczeń wszystkich P</w:t>
      </w:r>
      <w:r w:rsidR="000167B6" w:rsidRPr="000D65D1">
        <w:t xml:space="preserve">odwykonawców, że otrzymali należne wynagrodzenie. 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Jeżeli Wykonawca nie przedstawi Zamawiającemu ośw</w:t>
      </w:r>
      <w:r w:rsidR="00751F2C" w:rsidRPr="000D65D1">
        <w:t>iadczeń, o których mowa w ust. 4</w:t>
      </w:r>
      <w:r w:rsidRPr="000D65D1">
        <w:t xml:space="preserve">, Zamawiający wstrzymuje odpowiednio wypłatę należnego wynagrodzenia określonego </w:t>
      </w:r>
      <w:r w:rsidR="00485BD7">
        <w:br/>
      </w:r>
      <w:r w:rsidRPr="000D65D1">
        <w:lastRenderedPageBreak/>
        <w:t>w ust. 1 równą podwójnej wysokości spornej kwoty do czasu ostate</w:t>
      </w:r>
      <w:r w:rsidR="00B2212F">
        <w:t>cznego wyjaśnienia rozliczeń z P</w:t>
      </w:r>
      <w:r w:rsidRPr="000D65D1">
        <w:t>odwykonawcami potwierdzonego w szczególności prawomocnym wyrokiem sądu lub potwierdzeniem dokonania zapłaty.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 xml:space="preserve">W przypadku nieprzedstawienia przez Wykonawcę wszystkich dowodów </w:t>
      </w:r>
      <w:r w:rsidR="00A52E48" w:rsidRPr="000D65D1">
        <w:t xml:space="preserve">zapłaty, </w:t>
      </w:r>
      <w:r w:rsidR="0089078F">
        <w:t xml:space="preserve">                           </w:t>
      </w:r>
      <w:r w:rsidR="00A52E48" w:rsidRPr="000D65D1">
        <w:t>o których mowa w ust. 4</w:t>
      </w:r>
      <w:r w:rsidRPr="000D65D1">
        <w:t xml:space="preserve">, Zamawiający wstrzymuje odpowiednio wypłatę należnego wynagrodzenia za wykonywanie zamówienia w części równej sumie kwot wynikających </w:t>
      </w:r>
      <w:r w:rsidR="0089078F">
        <w:t xml:space="preserve">                         </w:t>
      </w:r>
      <w:r w:rsidRPr="000D65D1">
        <w:t>z nieprzedstawionych dowodów zapłaty.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Wykonawca wyraża zgodę na potrącenie z jego wynagrodzenia, ustalonego w</w:t>
      </w:r>
      <w:r w:rsidR="00B2212F">
        <w:t xml:space="preserve"> ust. 1 powyżej, wynagrodzenia Podwykonawcy i dalszego P</w:t>
      </w:r>
      <w:r w:rsidRPr="000D65D1">
        <w:t>odwykonawcy wymagalnego</w:t>
      </w:r>
      <w:r w:rsidR="00EF2320">
        <w:t xml:space="preserve"> </w:t>
      </w:r>
      <w:r w:rsidR="00485BD7">
        <w:br/>
        <w:t xml:space="preserve">i </w:t>
      </w:r>
      <w:r w:rsidRPr="000D65D1">
        <w:t>należnego na podstawie umowy, której projekt został zaakceptowa</w:t>
      </w:r>
      <w:r w:rsidR="00B2212F">
        <w:t>ny przez Zamawiającego, jeżeli Podwykonawca lub dalszy P</w:t>
      </w:r>
      <w:r w:rsidRPr="000D65D1">
        <w:t>odwykonawca zwróci się o zapłatę bezpośrednio do Zamawiającego z zastrzeżeniem powiadomienia Wykonawcy</w:t>
      </w:r>
      <w:r w:rsidR="00EF2320">
        <w:t xml:space="preserve"> </w:t>
      </w:r>
      <w:r w:rsidR="00485BD7">
        <w:br/>
      </w:r>
      <w:r w:rsidRPr="000D65D1">
        <w:t>i umożliwienia mu ustosunkowania się do roszczeń.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Zamawiający dokonuje bezpośredniej zapłaty wymagalnego</w:t>
      </w:r>
      <w:r w:rsidR="00B2212F">
        <w:t xml:space="preserve"> wynagrodzenia przysługującego Podwykonawcy lub dalszemu P</w:t>
      </w:r>
      <w:r w:rsidRPr="000D65D1">
        <w:t>odwykonawcy, który zawarł zaakceptowaną przez Zamawiającego umowę o podwykonawstwo, w przypadku uchylenia się od obowiązku zapłat</w:t>
      </w:r>
      <w:r w:rsidR="00B2212F">
        <w:t>y odpowiednio przez Wykonawcę, Podwykonawcę lub dalszego P</w:t>
      </w:r>
      <w:r w:rsidRPr="000D65D1">
        <w:t>odwykonawcę zamówienia. Wynagrodzenie, o którym mowa w pierwszym zdaniu dotyczy wyłącznie należności powstałych po zaakceptowaniu przez Zamawiającego umowy o podwykonawstwo. Bezpośrednia zapłata obejmuje wyłącznie należne wynagr</w:t>
      </w:r>
      <w:r w:rsidR="00B2212F">
        <w:t>odzenie, bez odsetek należnych P</w:t>
      </w:r>
      <w:r w:rsidRPr="000D65D1">
        <w:t xml:space="preserve">odwykonawcy lub dalszemu </w:t>
      </w:r>
      <w:r w:rsidR="00B2212F">
        <w:t>P</w:t>
      </w:r>
      <w:r w:rsidRPr="000D65D1">
        <w:t>odwykonawcy.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Przed dokonaniem bezpośredniej zapłaty Zamawiający jest obowiązany umożliwić Wykonawcy zgłoszenie pisemnych uwag dotyczących zasadności bezpo</w:t>
      </w:r>
      <w:r w:rsidR="00524704" w:rsidRPr="000D65D1">
        <w:t>średniej zapłaty wynagrodzenia Podwykonawcy lub dalszemu P</w:t>
      </w:r>
      <w:r w:rsidRPr="000D65D1">
        <w:t xml:space="preserve">odwykonawcy. Zamawiający informuje </w:t>
      </w:r>
      <w:r w:rsidR="0089078F">
        <w:t xml:space="preserve">                      </w:t>
      </w:r>
      <w:r w:rsidRPr="000D65D1">
        <w:t>o terminie zgłaszania uwag, nie krótszym niż 7 dni od dnia doręczenia tej informacji.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 przypadku zgłoszen</w:t>
      </w:r>
      <w:r w:rsidR="00A52E48" w:rsidRPr="000D65D1">
        <w:t>ia uwag, o których mowa w ust. 9</w:t>
      </w:r>
      <w:r w:rsidRPr="000D65D1">
        <w:t xml:space="preserve">, w terminie </w:t>
      </w:r>
      <w:r w:rsidR="00B2212F">
        <w:t>wskazanym przez Zamawiającego, Z</w:t>
      </w:r>
      <w:r w:rsidRPr="000D65D1">
        <w:t>amawiający może:</w:t>
      </w:r>
    </w:p>
    <w:p w:rsidR="000167B6" w:rsidRPr="000D65D1" w:rsidRDefault="000167B6" w:rsidP="00725E8C">
      <w:pPr>
        <w:pStyle w:val="Tekstpodstawowy31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textAlignment w:val="baseline"/>
      </w:pPr>
      <w:r w:rsidRPr="000D65D1">
        <w:t>nie dokonać bezpośredniej zapłaty wynagrodze</w:t>
      </w:r>
      <w:r w:rsidR="00B2212F">
        <w:t>nia Podwykonawcy lub dalszemu P</w:t>
      </w:r>
      <w:r w:rsidRPr="000D65D1">
        <w:t>odwykonawcy, jeżeli Wykonawca wykaże niezasadność takiej zapłaty, albo</w:t>
      </w:r>
    </w:p>
    <w:p w:rsidR="000167B6" w:rsidRPr="000D65D1" w:rsidRDefault="000167B6" w:rsidP="00725E8C">
      <w:pPr>
        <w:pStyle w:val="Tekstpodstawowy31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textAlignment w:val="baseline"/>
      </w:pPr>
      <w:r w:rsidRPr="000D65D1">
        <w:t>złożyć do depozytu sadowego kwotę potrze</w:t>
      </w:r>
      <w:r w:rsidR="00B2212F">
        <w:t>bną na pokrycie wynagrodzenia  Podwykonawcy lub dalszemu P</w:t>
      </w:r>
      <w:r w:rsidRPr="000D65D1">
        <w:t xml:space="preserve">odwykonawcy w przypadku istnienia zasadniczej wątpliwości Zamawiającego co do wysokości należnej zapłaty lub podmiotu, któremu płatność się należy, albo  </w:t>
      </w:r>
    </w:p>
    <w:p w:rsidR="000167B6" w:rsidRPr="000D65D1" w:rsidRDefault="000167B6" w:rsidP="00725E8C">
      <w:pPr>
        <w:pStyle w:val="Tekstpodstawowy31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textAlignment w:val="baseline"/>
      </w:pPr>
      <w:r w:rsidRPr="000D65D1">
        <w:t>dokonać bezpo</w:t>
      </w:r>
      <w:r w:rsidR="00B2212F">
        <w:t>średniej zapłaty wynagrodzenia Podwykonawcy lub dalszemu P</w:t>
      </w:r>
      <w:r w:rsidRPr="000D65D1">
        <w:t>odwykonawcy, jeżeli podwykonawca lub dalszy podwykonawca wykaże zasadność takiej zapłaty.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W przypadku d</w:t>
      </w:r>
      <w:r w:rsidR="00B2212F">
        <w:t>okonania bezpośredniej zapłaty Podwykonawcy lub dalszemu P</w:t>
      </w:r>
      <w:r w:rsidRPr="000D65D1">
        <w:t>odw</w:t>
      </w:r>
      <w:r w:rsidR="00A52E48" w:rsidRPr="000D65D1">
        <w:t>ykonawcy, o której mowa w ust. 8</w:t>
      </w:r>
      <w:r w:rsidRPr="000D65D1">
        <w:t>, Zamawiający potrąca kwotę wypłaconego wynagrodzenia z wynagrodzenia należnego Wykonawcy, o którym mowa w ust. 1.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Konieczność wielokrotnego dok</w:t>
      </w:r>
      <w:r w:rsidR="00524704" w:rsidRPr="000D65D1">
        <w:t>onywania bezpośredniej zapłaty P</w:t>
      </w:r>
      <w:r w:rsidRPr="000D65D1">
        <w:t xml:space="preserve">odwykonawcy lub dalszemu </w:t>
      </w:r>
      <w:r w:rsidR="00524704" w:rsidRPr="000D65D1">
        <w:t>P</w:t>
      </w:r>
      <w:r w:rsidRPr="000D65D1">
        <w:t>odwykonawcy, o której mowa powyżej, lub konieczność dokonania bezpośrednich zapłat na sumę większą niż 5% wartości umowy może stanowić podstawę do odstąpienia od umowy przez Zamawiającego.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 xml:space="preserve">Wynagrodzenie brutto (wraz z podatkiem VAT) wynikające ze wszystkich dostarczonych Zamawiającemu faktur nie może przekroczyć maksymalnego wynagrodzenia określonego </w:t>
      </w:r>
      <w:r w:rsidR="00EF2320">
        <w:br/>
      </w:r>
      <w:r w:rsidRPr="000D65D1">
        <w:t>w ust. 1.</w:t>
      </w:r>
    </w:p>
    <w:p w:rsidR="00A52E48" w:rsidRPr="000D65D1" w:rsidRDefault="00A52E48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Podstawą do wystawienia faktury końcowej będzie zaakc</w:t>
      </w:r>
      <w:r w:rsidR="000D61DD">
        <w:t>eptowany przez Z</w:t>
      </w:r>
      <w:r w:rsidR="007618B4" w:rsidRPr="000D65D1">
        <w:t xml:space="preserve">amawiającego </w:t>
      </w:r>
      <w:r w:rsidR="005A24B1">
        <w:t xml:space="preserve">                 </w:t>
      </w:r>
      <w:r w:rsidR="007618B4" w:rsidRPr="000D65D1">
        <w:t>i I</w:t>
      </w:r>
      <w:r w:rsidRPr="000D65D1">
        <w:t xml:space="preserve">nspektora Nadzoru </w:t>
      </w:r>
      <w:r w:rsidR="007618B4" w:rsidRPr="000D65D1">
        <w:t xml:space="preserve">Inwestorskiego </w:t>
      </w:r>
      <w:r w:rsidRPr="000D65D1">
        <w:t>protokół odbioru robót końcowych</w:t>
      </w:r>
      <w:r w:rsidR="007618B4" w:rsidRPr="000D65D1">
        <w:t>. Brak akceptacji protokołu odbioru końcowego oznacza brak podstaw do skutecznego wystawienia faktury przez Wykonawcę.</w:t>
      </w:r>
      <w:r w:rsidR="0043306B" w:rsidRPr="0043306B">
        <w:rPr>
          <w:lang w:eastAsia="pl-PL"/>
        </w:rPr>
        <w:t xml:space="preserve"> </w:t>
      </w:r>
      <w:r w:rsidR="0043306B">
        <w:rPr>
          <w:lang w:eastAsia="pl-PL"/>
        </w:rPr>
        <w:t xml:space="preserve">W przypadku rozbieżności pomiędzy terminem płatności wskazanym </w:t>
      </w:r>
      <w:r w:rsidR="0043306B">
        <w:rPr>
          <w:lang w:eastAsia="pl-PL"/>
        </w:rPr>
        <w:lastRenderedPageBreak/>
        <w:t>na fakturze, a wskazany w niniejszej umowie przyjmuje się, że prawidłowo podano termin określony w umowie.</w:t>
      </w:r>
    </w:p>
    <w:p w:rsidR="00F86362" w:rsidRPr="000D65D1" w:rsidRDefault="00F86362" w:rsidP="00725E8C">
      <w:pPr>
        <w:pStyle w:val="Akapitzlist"/>
        <w:numPr>
          <w:ilvl w:val="0"/>
          <w:numId w:val="27"/>
        </w:numPr>
        <w:spacing w:after="0" w:line="240" w:lineRule="auto"/>
        <w:ind w:left="425" w:hanging="357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Faktura wystawiona będzie na: </w:t>
      </w:r>
    </w:p>
    <w:p w:rsidR="009630B7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NABYWCĘ: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Gminę Gołymin-Ośrodek, </w:t>
      </w:r>
    </w:p>
    <w:p w:rsidR="00F86362" w:rsidRPr="000D65D1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ul. Szosa Ciechanowska 8, 06-420 Gołymin-Ośrodek NIP 566-18-86-687, </w:t>
      </w:r>
    </w:p>
    <w:p w:rsidR="009630B7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ODBIORCĘ: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Urząd Gminy Gołymin-Ośrodek, </w:t>
      </w:r>
    </w:p>
    <w:p w:rsidR="00F86362" w:rsidRPr="000D65D1" w:rsidRDefault="00F86362" w:rsidP="00725E8C">
      <w:pPr>
        <w:pStyle w:val="Akapitzlist"/>
        <w:spacing w:after="0" w:line="240" w:lineRule="auto"/>
        <w:ind w:left="425" w:firstLine="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ul. Szosa Ciechanowska 8, 06-420 Gołymin-Ośrodek.</w:t>
      </w:r>
    </w:p>
    <w:p w:rsidR="00F86362" w:rsidRPr="000D65D1" w:rsidRDefault="00F86362" w:rsidP="00725E8C">
      <w:pPr>
        <w:pStyle w:val="Akapitzlist"/>
        <w:numPr>
          <w:ilvl w:val="0"/>
          <w:numId w:val="27"/>
        </w:numPr>
        <w:spacing w:after="0" w:line="240" w:lineRule="auto"/>
        <w:ind w:left="425" w:hanging="357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Zamawiający zastrzega sobie prawo rozliczenia płatności z tytułu realizacji umowy za  pośrednictwem mechanizmu podzielonej płatności. Wykonawca oświadcza, że wskazany na fakturach wystawionych w związku z realizacją umowy</w:t>
      </w:r>
      <w:r w:rsidR="00253C7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, rachunek płatności należy do W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ykonawcy i został dla niego utworzony wydzielony rachunek VAT na cele prowadzonej  działalności gospodarczej, zgodnie z przepisami ustawy z dnia 11 marca </w:t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2004 r.  o podat</w:t>
      </w:r>
      <w:r w:rsidR="00B97462"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ku od towarów i usług (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Dz.U. z 2023r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, poz. 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1570</w:t>
      </w:r>
      <w:r w:rsidR="00387BF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ze zm.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)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.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W przypadku, gdy rachunek wykonawcy nie spełnia w/w warunku, opóźnienia w dokonaniu płatności</w:t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="00EF2320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br/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w terminie określonym w umowie, powstałe wskutek braku możliwości realizacji przez Zamawiającego płatności z zachowaniem mechanizmu podzielonej płatności, nie stanowi dla</w:t>
      </w:r>
      <w:r w:rsidR="000D61DD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Wykonawcy podstawy żądania od Z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amawiającego 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jakichkolwiek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odszkodowań</w:t>
      </w:r>
      <w:r w:rsidR="009630B7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Pr="000D65D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/ odsetek lub innych roszczeń z tytułu dokonania nieterminowej wpłaty.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t>Za dzień zapłaty uważa się dzień obciążenia rachunku bankowego Zamawiającego.</w:t>
      </w:r>
    </w:p>
    <w:p w:rsidR="000167B6" w:rsidRPr="000D65D1" w:rsidRDefault="000167B6" w:rsidP="00725E8C">
      <w:pPr>
        <w:pStyle w:val="Tekstpodstawowy31"/>
        <w:numPr>
          <w:ilvl w:val="0"/>
          <w:numId w:val="27"/>
        </w:numPr>
        <w:suppressAutoHyphens w:val="0"/>
        <w:overflowPunct w:val="0"/>
        <w:autoSpaceDE w:val="0"/>
        <w:autoSpaceDN w:val="0"/>
        <w:adjustRightInd w:val="0"/>
        <w:spacing w:before="0" w:line="240" w:lineRule="auto"/>
        <w:ind w:left="425" w:hanging="357"/>
        <w:textAlignment w:val="baseline"/>
      </w:pPr>
      <w:r w:rsidRPr="000D65D1">
        <w:rPr>
          <w:lang w:eastAsia="pl-PL"/>
        </w:rPr>
        <w:t>Wykonawca</w:t>
      </w:r>
      <w:r w:rsidR="00105771" w:rsidRPr="000D65D1">
        <w:rPr>
          <w:lang w:eastAsia="pl-PL"/>
        </w:rPr>
        <w:t>, bez zgody Zamawiającego, nie może</w:t>
      </w:r>
      <w:r w:rsidRPr="000D65D1">
        <w:rPr>
          <w:lang w:eastAsia="pl-PL"/>
        </w:rPr>
        <w:t xml:space="preserve"> udziela</w:t>
      </w:r>
      <w:r w:rsidR="00105771" w:rsidRPr="000D65D1">
        <w:rPr>
          <w:lang w:eastAsia="pl-PL"/>
        </w:rPr>
        <w:t>ć</w:t>
      </w:r>
      <w:r w:rsidRPr="000D65D1">
        <w:rPr>
          <w:lang w:eastAsia="pl-PL"/>
        </w:rPr>
        <w:t xml:space="preserve"> na rzecz osób trzecich cesji jakichkolwiek wierzytelności wynikających z niniejszej umowy.</w:t>
      </w:r>
    </w:p>
    <w:p w:rsidR="00751F2C" w:rsidRPr="000D65D1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 oświadcza, że zadanie inwestycyjne dofinansowane jest ze środków Rządowego Funduszu Polski Ład: Program Inwestycji Strategicznych.</w:t>
      </w:r>
    </w:p>
    <w:p w:rsidR="00751F2C" w:rsidRPr="005D6C59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5D6C59">
        <w:rPr>
          <w:rFonts w:ascii="Times New Roman" w:hAnsi="Times New Roman" w:cs="Times New Roman"/>
          <w:color w:val="auto"/>
          <w:sz w:val="24"/>
          <w:szCs w:val="24"/>
        </w:rPr>
        <w:t>Zasady wypłaty wynagr</w:t>
      </w:r>
      <w:r w:rsidR="000D61DD" w:rsidRPr="005D6C59">
        <w:rPr>
          <w:rFonts w:ascii="Times New Roman" w:hAnsi="Times New Roman" w:cs="Times New Roman"/>
          <w:color w:val="auto"/>
          <w:sz w:val="24"/>
          <w:szCs w:val="24"/>
        </w:rPr>
        <w:t>odzenia W</w:t>
      </w:r>
      <w:r w:rsidRPr="005D6C59">
        <w:rPr>
          <w:rFonts w:ascii="Times New Roman" w:hAnsi="Times New Roman" w:cs="Times New Roman"/>
          <w:color w:val="auto"/>
          <w:sz w:val="24"/>
          <w:szCs w:val="24"/>
        </w:rPr>
        <w:t xml:space="preserve">ykonawcy wskazane w niniejszej umowie zostały ustalone zgodnie z zasadami wskazanymi w Uchwale Rady Ministrów z dnia 1 lipca </w:t>
      </w:r>
      <w:r w:rsidR="005A24B1" w:rsidRPr="005D6C59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5D6C59">
        <w:rPr>
          <w:rFonts w:ascii="Times New Roman" w:hAnsi="Times New Roman" w:cs="Times New Roman"/>
          <w:color w:val="auto"/>
          <w:sz w:val="24"/>
          <w:szCs w:val="24"/>
        </w:rPr>
        <w:t>2021 roku nr 84/2021 w sprawie ustanowienia Rządowego Funduszu Polski Ład: Programu Inwestycji Strategicznych oraz Regulaminie Rządowego Funduszu Polski Ład</w:t>
      </w:r>
      <w:r w:rsidR="009A74C4" w:rsidRPr="005D6C59">
        <w:rPr>
          <w:rFonts w:ascii="Times New Roman" w:hAnsi="Times New Roman" w:cs="Times New Roman"/>
          <w:color w:val="auto"/>
          <w:sz w:val="24"/>
          <w:szCs w:val="24"/>
        </w:rPr>
        <w:t xml:space="preserve"> (zmienionej uchwałami Rady Ministrów : nr 176/2021 z dnia 28 grudnia 2021r., nr 87/2022 z dnia 26 kwietnia 2022r. oraz nr 205/2022</w:t>
      </w:r>
      <w:r w:rsidR="002B1CE9" w:rsidRPr="005D6C59">
        <w:rPr>
          <w:rFonts w:ascii="Times New Roman" w:hAnsi="Times New Roman" w:cs="Times New Roman"/>
          <w:color w:val="auto"/>
          <w:sz w:val="24"/>
          <w:szCs w:val="24"/>
        </w:rPr>
        <w:t xml:space="preserve"> z dnia 13 października 2022r. )</w:t>
      </w:r>
      <w:r w:rsidRPr="005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751F2C" w:rsidRPr="000D65D1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Strony oświadczają, że będąc świadomymi treści</w:t>
      </w:r>
      <w:r w:rsidR="000D61DD">
        <w:rPr>
          <w:rFonts w:ascii="Times New Roman" w:hAnsi="Times New Roman" w:cs="Times New Roman"/>
          <w:color w:val="auto"/>
          <w:sz w:val="24"/>
          <w:szCs w:val="24"/>
        </w:rPr>
        <w:t xml:space="preserve"> dokumentów wskazanych w ust. 20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godzą się n</w:t>
      </w:r>
      <w:r w:rsidR="000D61DD">
        <w:rPr>
          <w:rFonts w:ascii="Times New Roman" w:hAnsi="Times New Roman" w:cs="Times New Roman"/>
          <w:color w:val="auto"/>
          <w:sz w:val="24"/>
          <w:szCs w:val="24"/>
        </w:rPr>
        <w:t>a zasady wypłaty wynagrodzenia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ykonawcy wskazane w niniejszej umowie oraz tych dokumentach.</w:t>
      </w:r>
    </w:p>
    <w:p w:rsidR="00751F2C" w:rsidRPr="000D65D1" w:rsidRDefault="00751F2C" w:rsidP="00725E8C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Strony oświadczają, że zasady wypłaty wynagrodzenia wskazane w niniejszej umowie nie będą podlegały zmianom, które byłyby niezgodne z dokumentami wskazanymi wyżej.</w:t>
      </w:r>
    </w:p>
    <w:p w:rsidR="000D61DD" w:rsidRPr="00DF21D0" w:rsidRDefault="000D61DD" w:rsidP="00DF21D0">
      <w:pPr>
        <w:numPr>
          <w:ilvl w:val="0"/>
          <w:numId w:val="27"/>
        </w:numPr>
        <w:spacing w:after="10" w:line="240" w:lineRule="auto"/>
        <w:ind w:left="426" w:right="61" w:hanging="426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Strony ustalają, że W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ykonawca jest zobowiązany do zapewnienia finansowania inwestycji 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br/>
        <w:t>w części niepokrytej udziałem własnym Zamawiającego (</w:t>
      </w:r>
      <w:r w:rsidR="00A671BE">
        <w:rPr>
          <w:rFonts w:ascii="Times New Roman" w:hAnsi="Times New Roman" w:cs="Times New Roman"/>
          <w:color w:val="auto"/>
          <w:sz w:val="24"/>
          <w:szCs w:val="24"/>
        </w:rPr>
        <w:t>kwota określona w ust. 3 pkt 1)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, na czas poprzedzający wypłatę lub wypłaty dofinansowania z Programu Polski Ład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</w:t>
      </w:r>
      <w:r w:rsidR="00751F2C" w:rsidRPr="000D65D1">
        <w:rPr>
          <w:rFonts w:ascii="Times New Roman" w:hAnsi="Times New Roman" w:cs="Times New Roman"/>
          <w:color w:val="auto"/>
          <w:sz w:val="24"/>
          <w:szCs w:val="24"/>
        </w:rPr>
        <w:t>w ramach udzielonej Zamawiającemu wstępnej Promesy, a Wykonawca oświadcza, że posiada odpowiednią zdolność ekonomiczną i środki, niezbędne do wykonania zamówienia oraz zapewnienia finansowania inwestycji w okresie poprzedzającym otrzymanie wynagrodzenia lub jego części. Zapłata wynagrodzenia Wykonawcy w całości nastąpi w terminie nie dłuższym niż 35 dni od dnia odbioru.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Odbiór przedmiotu umowy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10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Odbiór robót ma na celu przekazanie Zamawiającemu ustalonego w umowie przedmiotu, po stwierdzeniu zgodności wykonanych robót z warunkami technicznymi wykonania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odbioru robót budowlano – montażowych, aktualnymi normami i przepisami technicznymi oraz umową, protokołami konieczności oraz zasadami sztuki budowlanej.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Rozliczenie nastąpi fakturą końcową, po zakończeniu realizacji przedmiotu Umowy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jego protokolarnym odbiorze końcowym.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>Wykonawca/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Kierownik budowy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zgłosi Zamawiającemu gotowość do odbioru końcowego na piśmie. Gotowość do odbioru końcowego zostanie potwierdzona przez 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Inspektora Nadzoru Inwestorskiego.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Zamawiający, na podstawie zgłoszenia gotowości do odbioru, o którym mowa w ust. 3, wyznaczy termin rozpoczęcia odbioru przedmiotu umowy, o czym poinformuje Wykonawcę na piśmie. Zamawiający rozpocznie odbiór w wyznaczonym terminie, tj.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ciągu 5 dni roboczych od daty zawiadomienia go o osiągnięciu gotowości do odbioru. W czynnościach odbioru będą brali udział przedstawiciele Zamawiającego 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i Wykonawcy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ma obowiązek przekazać Zamawiającemu nie później niż w dniu </w:t>
      </w:r>
      <w:r w:rsidR="005D6C59">
        <w:rPr>
          <w:rFonts w:ascii="Times New Roman" w:hAnsi="Times New Roman" w:cs="Times New Roman"/>
          <w:color w:val="auto"/>
          <w:sz w:val="24"/>
          <w:szCs w:val="24"/>
        </w:rPr>
        <w:t>zgłoszenia gotowości do odbioru końcowego</w:t>
      </w:r>
      <w:r w:rsidRPr="004850FD">
        <w:rPr>
          <w:rFonts w:ascii="Times New Roman" w:hAnsi="Times New Roman" w:cs="Times New Roman"/>
          <w:color w:val="auto"/>
          <w:sz w:val="24"/>
          <w:szCs w:val="24"/>
        </w:rPr>
        <w:t xml:space="preserve"> przedmiotu Umowy, sporządzone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języku polskim </w:t>
      </w:r>
      <w:r w:rsidR="005D6C59">
        <w:rPr>
          <w:rFonts w:ascii="Times New Roman" w:hAnsi="Times New Roman" w:cs="Times New Roman"/>
          <w:color w:val="auto"/>
          <w:sz w:val="24"/>
          <w:szCs w:val="24"/>
        </w:rPr>
        <w:br/>
      </w:r>
      <w:bookmarkStart w:id="7" w:name="_GoBack"/>
      <w:bookmarkEnd w:id="7"/>
      <w:r w:rsidRPr="000D65D1">
        <w:rPr>
          <w:rFonts w:ascii="Times New Roman" w:hAnsi="Times New Roman" w:cs="Times New Roman"/>
          <w:color w:val="auto"/>
          <w:sz w:val="24"/>
          <w:szCs w:val="24"/>
        </w:rPr>
        <w:t>i</w:t>
      </w:r>
      <w:r w:rsidR="005D6C5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zakresie niniejszej umowy dokumenty,  o których mowa w § 4 ust. 2 pkt </w:t>
      </w:r>
      <w:r w:rsidR="00F86362" w:rsidRPr="000D65D1">
        <w:rPr>
          <w:rFonts w:ascii="Times New Roman" w:hAnsi="Times New Roman" w:cs="Times New Roman"/>
          <w:color w:val="auto"/>
          <w:sz w:val="24"/>
          <w:szCs w:val="24"/>
        </w:rPr>
        <w:t>25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niniejszej Umowy.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Strony sporządzą protokół odbioru zawierający wszelkie ustalenia, w szczególności Zamawiający/</w:t>
      </w:r>
      <w:r w:rsidR="00253C7F">
        <w:rPr>
          <w:rFonts w:ascii="Times New Roman" w:hAnsi="Times New Roman" w:cs="Times New Roman"/>
          <w:color w:val="auto"/>
          <w:sz w:val="24"/>
          <w:szCs w:val="24"/>
        </w:rPr>
        <w:t xml:space="preserve"> Inspektor Nadzoru I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wyznaczy terminy usunięcia wad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usterek ewentualnie stwierdzonych podczas odbioru. Żądając usunięcia stwierdzonych wad, Zamawiający wyznaczy Wykonawcy termin technicznie uzasadniony na ich usunięcie. Wykonawca nie może odmówić usunięcia wad bez względu na wysokość związanych z tym kosztów.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Zamawiający/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 xml:space="preserve"> Inspektor Nadzoru I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nwestorskiego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może podjąć decyzję o przerwaniu czynności odbioru, jeżeli w czasie jego trwania ujawniono istnienie takich wad i usterek, które uniemożliwiają użytkowanie przedmiotu Umowy zgodnie z przeznaczeniem, aż do czasu ich usunięcia. </w:t>
      </w:r>
    </w:p>
    <w:p w:rsidR="00C252FA" w:rsidRPr="000D65D1" w:rsidRDefault="002A47CA" w:rsidP="00725E8C">
      <w:pPr>
        <w:numPr>
          <w:ilvl w:val="0"/>
          <w:numId w:val="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zobowiązany jest do zawiadomienia Zamawiającego oraz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Inspektora Nadzoru I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nwestorskiego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usunięciu wad stwierdzonych w protokole odbioru oraz do żądania wyznaczenia terminu na odbiór zakwestionowanych uprzednio robót jako wadliwych. </w:t>
      </w:r>
    </w:p>
    <w:p w:rsidR="00C252FA" w:rsidRPr="000D65D1" w:rsidRDefault="00507FE1" w:rsidP="00725E8C">
      <w:pPr>
        <w:spacing w:after="0" w:line="240" w:lineRule="auto"/>
        <w:ind w:left="141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Zmiany postanowień umowy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11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zastrzega, że dopuszcza zmiany postanowień niniejszej umowy zgodnie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 art. 455 ustawy z dnia 11 września 2019 r. – Prawo zam</w:t>
      </w:r>
      <w:r w:rsidR="009C488C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ówień publicznych (Dz. U.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</w:t>
      </w:r>
      <w:r w:rsidR="009630B7">
        <w:rPr>
          <w:rFonts w:ascii="Times New Roman" w:hAnsi="Times New Roman" w:cs="Times New Roman"/>
          <w:color w:val="auto"/>
          <w:sz w:val="24"/>
          <w:szCs w:val="24"/>
        </w:rPr>
        <w:t>z 2023 r. poz. 1605</w:t>
      </w:r>
      <w:r w:rsidR="005D6C59">
        <w:rPr>
          <w:rFonts w:ascii="Times New Roman" w:hAnsi="Times New Roman" w:cs="Times New Roman"/>
          <w:color w:val="auto"/>
          <w:sz w:val="24"/>
          <w:szCs w:val="24"/>
        </w:rPr>
        <w:t xml:space="preserve"> ze zm.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 w zakresie: </w:t>
      </w:r>
    </w:p>
    <w:p w:rsidR="00C252FA" w:rsidRPr="000D65D1" w:rsidRDefault="002A47CA" w:rsidP="00725E8C">
      <w:pPr>
        <w:pStyle w:val="Akapitzlist"/>
        <w:numPr>
          <w:ilvl w:val="0"/>
          <w:numId w:val="29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wysokości wynagrodzenia w przypadku: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stawki podatku od towarów i usług oraz podatku akcyzowego, z tym zastrzeżeniem, że wartość netto wynagrodzenia Wykonawcy nie zmieni się, 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wartość brutto wynagrodzenia zostanie wyliczona na podstawie nowych przepisów;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zmiany wysokości minimalnego wynagrodzenia za pracę, z tym zastrzeżeniem, że wynagrodzenie Wykonawcy ulegnie zmianie o wartość wzrostu całkowitego kosztu Wykonawcy wynikającą ze zwiększenia wynagrodzeń osób bezpośrednio wykonujących niniejsze zamówie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nie do wysokości obowiązującego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mini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malnego wynagrodzenia,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uwzględnieniem wszystkich obciążeń publicznoprawnych od kwoty wzrostu minimalnego wynagrodzenie;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zasad podlegania ubezpieczeniom społecznym lub ubezpieczeniu zdrowotnemu lub wysokości stawki składki na ubezpieczenie społeczne lub zdrowotne, z tym zastrzeżeniem, że wynagrodzenie Wykonawcy ulegnie zmianie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wartość całkowitego kosztu Wykonawcy, jaką będzie on zobowiązany dodatkowo ponieść w celu uwzględnienia tej zmiany, przy zachowaniu dotychczasowej kwoty netto wynagrodzenia osób bezpośrednio wykonujących niniejsze zamówienie; </w:t>
      </w:r>
    </w:p>
    <w:p w:rsidR="00C252FA" w:rsidRPr="000D65D1" w:rsidRDefault="002A47CA" w:rsidP="009630B7">
      <w:pPr>
        <w:numPr>
          <w:ilvl w:val="2"/>
          <w:numId w:val="5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>zmiany zasad gromadzenia i wysokości wpłat do pracowniczych planów kapitałowych,  o których mowa w ustawie z 4 października 2018r.</w:t>
      </w:r>
      <w:r w:rsidR="005A24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pracowniczych planach kapitałowych, z tym zastrzeżeniem, że wynagrodzenie Wykonawcy ulegnie zmianie o wartość wzrostu kosztu Wykonawcy, jaką będzie on zobligowany ponieść w przypadku zmiany przepisów dotyczących zasad gromadzenia lub wpłat podstawowych finansowanych przez podmiot zatrudniający do pracowniczych planów kapitałowych w odniesieniu do osób bezpośrednio wykonujących niniejsze zamówienie; </w:t>
      </w:r>
    </w:p>
    <w:p w:rsidR="00CF4BA4" w:rsidRPr="000D65D1" w:rsidRDefault="002A47CA" w:rsidP="00725E8C">
      <w:pPr>
        <w:pStyle w:val="Akapitzlist"/>
        <w:numPr>
          <w:ilvl w:val="0"/>
          <w:numId w:val="29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zmiany zakresu/sposobu realizacji zamówienia</w:t>
      </w:r>
      <w:r w:rsidR="00CF4BA4" w:rsidRPr="000D65D1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FE4073" w:rsidRPr="000D65D1" w:rsidRDefault="002A47CA" w:rsidP="009630B7">
      <w:pPr>
        <w:pStyle w:val="Akapitzlist"/>
        <w:numPr>
          <w:ilvl w:val="0"/>
          <w:numId w:val="33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przypadku odmiennych od przyjętych  w dokumentacji projektowej warunków terenowych związanych z istnieniem niezainwentaryzowanych podziemnych sieci, instalacji, urządzeń lub obiektów budowlanych skutkujących niemożliwością zrealizowania przedmiotu umowy przy dotychczasowych założeniach technologicznych lub materiałowych; </w:t>
      </w:r>
    </w:p>
    <w:p w:rsidR="00CF4BA4" w:rsidRPr="000D65D1" w:rsidRDefault="00CF4BA4" w:rsidP="009630B7">
      <w:pPr>
        <w:pStyle w:val="Akapitzlist"/>
        <w:numPr>
          <w:ilvl w:val="0"/>
          <w:numId w:val="33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konieczności zmiany zakresu Umowy, wynikającej z powstałej po zawarciu umowy zmiany potrzeb Zamawiającego, przy czym zmniejszenie zakresu nie nastąpi o więcej niż 30%;</w:t>
      </w:r>
    </w:p>
    <w:p w:rsidR="00CF4BA4" w:rsidRPr="000D65D1" w:rsidRDefault="00CF4BA4" w:rsidP="009630B7">
      <w:pPr>
        <w:pStyle w:val="Akapitzlist"/>
        <w:numPr>
          <w:ilvl w:val="0"/>
          <w:numId w:val="33"/>
        </w:numPr>
        <w:spacing w:after="0" w:line="240" w:lineRule="auto"/>
        <w:ind w:left="1134" w:right="50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zwiększenie zakresu umowy, tj. konieczności wykonania dodatkowych prac wynikających z powstałej po zawarciu umowy zmiany potrzeb Zamawiającego do +35% wartości umowy;</w:t>
      </w:r>
    </w:p>
    <w:p w:rsidR="00C252FA" w:rsidRPr="000D65D1" w:rsidRDefault="002A47CA" w:rsidP="00725E8C">
      <w:pPr>
        <w:pStyle w:val="Akapitzlist"/>
        <w:numPr>
          <w:ilvl w:val="0"/>
          <w:numId w:val="29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terminu realizacji.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Zmiany, o których mowa w ust. 1 pkt 1 mogą być wprowadzone wyłącznie wtedy, gdy mają one wpływ na koszty wykonania zamówienia przez Wykonawcę. W przypadku ich wystąpienia Wykonawca może wystąpić do Zamawiającego z pisemnym wnioskiem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zmianę wynagrodzenia, przedkładając odpowiednie dokumenty potwierdzające zasadność złożenia takiego wniosku. Wykonawca powinien wykazać ponad wszelką wątpliwość, że zaistniała zmiana ma bezpośredni wpływ na koszty wykonania zamówienia oraz określić stopień, w jaki wpłynie ona na wysokość wynagrodzenia Wykonawca może złożyć pisemny wniosek o dokonanie waloryzacji najwcześniej 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dniu wejścia w życie przepisów wprowadzających zmiany.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Zmiany, o których mowa w ust. 1 pkt 3 mogą być wprowadzone m.in., gdy wystąpią/wystąpi: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wady i braki dokumentacji technicznej konieczne do usunięcia, uzupełnienia lub wyjaśnienia, co będzie miało wpływ na termin realizacji zamówienia;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wyjątkowo niesprzyjające warunków pogodowych uniemożliwiających prawidłowe prowadzenie robót zgodnie z przyjętą technologią, wiedzą i sztuką budowlaną oraz </w:t>
      </w:r>
      <w:proofErr w:type="spellStart"/>
      <w:r w:rsidRPr="000D65D1">
        <w:rPr>
          <w:rFonts w:ascii="Times New Roman" w:hAnsi="Times New Roman" w:cs="Times New Roman"/>
          <w:color w:val="auto"/>
          <w:sz w:val="24"/>
          <w:szCs w:val="24"/>
        </w:rPr>
        <w:t>STWiOR</w:t>
      </w:r>
      <w:proofErr w:type="spellEnd"/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roboty dodatkowe, nie wyszczególnione w 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przedmiarze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robót;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przedłużające się procedury wydania zgody na wejście w teren;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wstrzymania robót budowlanych przez organy administracji publicznej;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będące następstwem okoliczności leżących po stronie Zamawiającego, 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szczególności: wstrzymanie realizacji umowy przez Zamawiającego, działań osób po stronie Zamawiającego, które spowodują przerwanie lub czasowe zawieszenie realizacji zamówienia;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zmiany będące następstwem działań osób trzecich lub organów władzy publicznej, które spowodują przerwanie lub czasowe zawieszenie realizacji zamówienia;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konieczność wykonania robót dodatkowych, które będą niezbędne do prawidłowego wykonania i zakończenia robót objętych umową podstawową;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niezgodności map geodezyjnych ze stanem faktycznym, które spowodują przerwę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pracach na okres dłuższy niż 2 tygodnie; </w:t>
      </w:r>
    </w:p>
    <w:p w:rsidR="00C252FA" w:rsidRPr="000D65D1" w:rsidRDefault="002A47CA" w:rsidP="00725E8C">
      <w:pPr>
        <w:numPr>
          <w:ilvl w:val="1"/>
          <w:numId w:val="6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konieczność wprowadzenia zmian w dokumentacji projektowej. </w:t>
      </w:r>
    </w:p>
    <w:p w:rsidR="00C252FA" w:rsidRPr="000D65D1" w:rsidRDefault="002A47CA" w:rsidP="00725E8C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Podstawą dokonania zmian, o których mowa w ust. 1 pkt. 2 i pkt. 3 będzie potwierdzenie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 xml:space="preserve">  w dokumentacji budowy, przez Inspektora N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adzoru i sporządzeniu protokołu konieczności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zatwierdzonego przez Zamawiającego. </w:t>
      </w:r>
    </w:p>
    <w:p w:rsidR="00C252FA" w:rsidRPr="00DF21D0" w:rsidRDefault="002A47CA" w:rsidP="00DF21D0">
      <w:pPr>
        <w:numPr>
          <w:ilvl w:val="0"/>
          <w:numId w:val="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zmiany umowy wymagają formy pisemnej w postaci aneksu pod rygorem nieważności. </w:t>
      </w:r>
    </w:p>
    <w:p w:rsidR="00312E26" w:rsidRPr="000D65D1" w:rsidRDefault="002A47CA" w:rsidP="00312E26">
      <w:pPr>
        <w:spacing w:after="0" w:line="240" w:lineRule="auto"/>
        <w:ind w:left="0" w:right="56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Rękojmia za wady, gwarancja oraz zabezpieczenie umowne </w:t>
      </w:r>
    </w:p>
    <w:p w:rsidR="00C252FA" w:rsidRPr="000D65D1" w:rsidRDefault="002A47CA" w:rsidP="00312E26">
      <w:pPr>
        <w:spacing w:after="0" w:line="240" w:lineRule="auto"/>
        <w:ind w:left="0" w:right="56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§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12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ponosi wobec Zamawiającego odpowiedzialność z tytułu rękojmi za wady przedmiotu Umowy przez okres </w:t>
      </w:r>
      <w:r w:rsidR="00B97462" w:rsidRPr="000D65D1">
        <w:rPr>
          <w:rFonts w:ascii="Times New Roman" w:hAnsi="Times New Roman" w:cs="Times New Roman"/>
          <w:color w:val="auto"/>
          <w:sz w:val="24"/>
          <w:szCs w:val="24"/>
        </w:rPr>
        <w:t>…………..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miesięcy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od daty Odbioru końcowego robót, na zasadach określonych  w Kodeksie cywilnym.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udziela Zamawiającemu na wykonane roboty budowlane, stanowiące przedmiot Umowy gwarancji jakości na okres </w:t>
      </w:r>
      <w:r w:rsidR="00B97462" w:rsidRPr="000D65D1">
        <w:rPr>
          <w:rFonts w:ascii="Times New Roman" w:hAnsi="Times New Roman" w:cs="Times New Roman"/>
          <w:color w:val="auto"/>
          <w:sz w:val="24"/>
          <w:szCs w:val="24"/>
        </w:rPr>
        <w:t>……………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miesięcy, licząc od daty odbioru końcowego robót na warunkach określonych w Załączniku nr 1 do Umowy.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dochodzić roszczeń z tytułu rękojmi za wady także po upływie terminu rękojmi, jeżeli zgłosił wadę przed upływem tego terminu.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dochodzić roszczeń z tytułu gwarancji także po upływie terminu określonego  w ust. 1, jeżeli reklamował wadę przed upływem tego terminu.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zastrzega sobie wykonywanie uprawnień z tytułu rękojmi niezależnie od uprawnień wynikających z gwarancji.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O wykryc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iu wady Zamawiający zawiadamia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ykonawcę na piśmie wyznaczając wykonawcy termin na usunięcie wad.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Istnienie wady powinno być stwierdzone protokolarnie po przeprowadzeniu oględzin.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O dacie  i miejscu oględzin Z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amawi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ający poinformuje W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ykonawcę.  </w:t>
      </w:r>
    </w:p>
    <w:p w:rsidR="00C252FA" w:rsidRPr="000D65D1" w:rsidRDefault="002A47CA" w:rsidP="00725E8C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nie może odmówić usunięcia wad bez względu na wysokość związanych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tym kosztów. </w:t>
      </w:r>
    </w:p>
    <w:p w:rsidR="00C252FA" w:rsidRPr="00DF21D0" w:rsidRDefault="00EC5C68" w:rsidP="00DF21D0">
      <w:pPr>
        <w:numPr>
          <w:ilvl w:val="0"/>
          <w:numId w:val="7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Integralną część umowy stanowi karta gwarancyjna (załącznik nr 1 do umowy).</w:t>
      </w:r>
    </w:p>
    <w:p w:rsidR="00C252FA" w:rsidRPr="000D65D1" w:rsidRDefault="002A47CA" w:rsidP="00312E26">
      <w:pPr>
        <w:spacing w:after="0" w:line="240" w:lineRule="auto"/>
        <w:ind w:left="0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13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wniósł zabezpieczenie należytego wykonania umowy  w wysokości 5% wynagrodzenia brutto określonego w §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Umowy w formie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……………………….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, co stanowi równowartość kwoty </w:t>
      </w:r>
      <w:r w:rsidR="00B97462" w:rsidRPr="000D65D1">
        <w:rPr>
          <w:rFonts w:ascii="Times New Roman" w:hAnsi="Times New Roman" w:cs="Times New Roman"/>
          <w:bCs/>
          <w:color w:val="auto"/>
          <w:sz w:val="24"/>
          <w:szCs w:val="24"/>
        </w:rPr>
        <w:t>………………..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zł (słownie złotych: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……………..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Zabezpieczenie służy pokryciu roszczeń Zamawiającego z tytułu niewykonania lub nienależytego wykonania umowy.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Strony ustalają, że 70% wniesionego zabezpieczenia należytego wykonania umowy stanowi gwarancję zgodnego z umową i należytego wykonania przedmiotu umowy, natomiast pozostała część zabezpieczenia, tj. 30% służy zabezpieczeniu roszczeń Zamawiającego z tytułu rękojmi za wady. </w:t>
      </w:r>
    </w:p>
    <w:p w:rsidR="00C252FA" w:rsidRPr="000D65D1" w:rsidRDefault="002A47CA" w:rsidP="00725E8C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zwróci Wykonawcy zabezpieczenie należytego wykonania umowy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następujących wysokościach i terminach: </w:t>
      </w:r>
    </w:p>
    <w:p w:rsidR="00C252FA" w:rsidRPr="000D65D1" w:rsidRDefault="002A47CA" w:rsidP="00725E8C">
      <w:pPr>
        <w:numPr>
          <w:ilvl w:val="1"/>
          <w:numId w:val="8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70% w ciągu 30 dni od odbioru końcowego robót; </w:t>
      </w:r>
    </w:p>
    <w:p w:rsidR="00C252FA" w:rsidRPr="000D65D1" w:rsidRDefault="000A6E37" w:rsidP="00725E8C">
      <w:pPr>
        <w:numPr>
          <w:ilvl w:val="1"/>
          <w:numId w:val="8"/>
        </w:numPr>
        <w:spacing w:after="0" w:line="240" w:lineRule="auto"/>
        <w:ind w:right="50" w:hanging="42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30% nie później niż w 15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dniu po upływie okresu rękojmi za wady. </w:t>
      </w:r>
    </w:p>
    <w:p w:rsidR="00770FC6" w:rsidRPr="009E21C6" w:rsidRDefault="002A47CA" w:rsidP="009E21C6">
      <w:pPr>
        <w:numPr>
          <w:ilvl w:val="0"/>
          <w:numId w:val="8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Jeżeli zabezpieczenie wniesiono w pieniądzu, Zamawiający przechowuje je na oprocentowanym rachunku bankowego. Zamawiający zwraca zabezpieczenie wniesione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pieniądzu z odsetkami wynikającymi z umowy rachunku bankowego, na którym było ono przechowywane, pomniejszone o koszt prowadzenia tego rachunku oraz prowizji bankowej za przelew pieniędzy na rachunek bankowy Wykonawcy. </w:t>
      </w:r>
    </w:p>
    <w:p w:rsidR="00C252FA" w:rsidRPr="000D65D1" w:rsidRDefault="002A47CA" w:rsidP="00312E26">
      <w:pPr>
        <w:spacing w:after="0" w:line="240" w:lineRule="auto"/>
        <w:ind w:left="0" w:right="5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Kary umowne</w:t>
      </w:r>
    </w:p>
    <w:p w:rsidR="00C252FA" w:rsidRPr="000D65D1" w:rsidRDefault="002A47CA" w:rsidP="00312E26">
      <w:pPr>
        <w:spacing w:after="0" w:line="240" w:lineRule="auto"/>
        <w:ind w:left="0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</w:t>
      </w:r>
      <w:r w:rsidR="00312E26"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14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Wykonawca zapłaci Zamawiającemu karę umowną: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w wypadku odstąpienia od umowy z przyczyn, za które ponosi odpowiedzialność Wykonawca w wysokości 10%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zwłokę w oddaniu określonego w umowie przedmiotu odbioru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wysokości 0,2% wynagrodzenia umownego za każdy dzień zwłoki w stosunku do termin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określon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ego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w § 3</w:t>
      </w:r>
      <w:r w:rsidR="00B507E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1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zwłokę w usunięciu wad stwierdzonych przy odbiorze lub w okresie rękojmi za wady -  w wysokości 0,2% wynagrodzenia umownego za każdy dzień zwłoki liczonej od dnia wyznaczonego na usunięcie wad. W razie zwłoki w usunięciu wad w terminie dodatkowym, kara umowna ulega podwyższeniu o 50% licząc od dnia upływu terminu dodatkowego.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wyrządzenia przez Wykonawcę szkód podczas prowadzenia robót budowlanych Zamawiający dokonuje potrącenia z faktury wystawionej przez Wykonawcę do pełnej wysokości wartości wyrządzonej szkody. Zamawiający dokona wyceny wartości wyrządzonej szkody w oparciu o wycenę Inspektora Nadzoru Inwestorskiego/ rzeczoznawcy.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dochodzić na zasadach ogólnych odszkodowania przewyższającego wysokość kar umownych.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Kary umowne naliczane będą od wynagrodzenia umownego brutto.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Wykonawca zapłaci Zamawiającemu kary umowne również w następujących przypadkach: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brak z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apłaty wynagrodzenia należnego Podwykonawcom lub dalszym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odwykonawcom  w wysokości 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nieterminową z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apłatę wynagrodzenia należnego Podwykonawcom lub dalszym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odwykonawcom w wysokości 0,02% wynagrodzenia umownego za przedmiot umowy za każdy dzień zwłoki;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nieprzedłożenie do zaakceptowania wzoru umowy o podwykonawstwo lub projektu jej zmiany oraz za zawarcie każdej umowy o podwykonawstwo bez uprzedniej akceptacji jej postanowień przez Zamawiającego w wysokości 0,02%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nieprzedłożenie potwierdzonego za zgodność z oryginałem, przez przedkładającego, odpisu umowy o podwykonawstwo lub jej zmiany w wysokości 0,02%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brak zmiany umowy o podwykonawstwo w zakresie terminu zapłaty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wysokości 0,02% wynagrodzenia umownego za przedmiot umowy;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realizację umo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wy przy udziale nieujawnionych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odwykonawców w wysokości 5% wynagrodzenia umownego za przedmiot umowy za 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każdorazowy fakt nieujawnienia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odwykonawcy;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 naruszenie postanowień umowy (w szczególności w zakresie zobowiązania do usuwania odpadów) w wysokości 0,02% wynagrodzenia umownego za przedmiot umowy za każde naruszenie; </w:t>
      </w:r>
    </w:p>
    <w:p w:rsidR="00C252FA" w:rsidRPr="000D65D1" w:rsidRDefault="002A47CA" w:rsidP="00725E8C">
      <w:pPr>
        <w:numPr>
          <w:ilvl w:val="1"/>
          <w:numId w:val="9"/>
        </w:numPr>
        <w:spacing w:after="0" w:line="240" w:lineRule="auto"/>
        <w:ind w:right="50" w:hanging="569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 niewywi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ązanie się przez Wykonawcę lub P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odwykonawcę z wymogu zatrudnienia na podstawie umowy o pracę w wysokości 2% wynagrodzenia umownego. </w:t>
      </w:r>
    </w:p>
    <w:p w:rsidR="00C252FA" w:rsidRPr="000D65D1" w:rsidRDefault="002A47CA" w:rsidP="00725E8C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naliczenia Wykonawcy przez Zamawiającego kar umownych Zamawiający dokona potrącenia z wynagrodzenia za przedmiot umowy w równej wysokości naliczonych kar. Kary umowne zostaną potrącane z faktury wystawionej przez Wykonawcę. Z tytułu dokonania potrącenia części wynagrodzenia spowodowanej naliczeniem kar umownych Wykonawcy nie przysługują żadne odszkodowania od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Zamawiającego. W razie nieprzysługiwania Wykonawcy wynagrodzenia, Zamawiający wystawi Wykonawcy notę księgową na kwotę należnej kary umownej. </w:t>
      </w:r>
    </w:p>
    <w:p w:rsidR="00C252FA" w:rsidRPr="00DF21D0" w:rsidRDefault="002A47CA" w:rsidP="00DF21D0">
      <w:pPr>
        <w:numPr>
          <w:ilvl w:val="0"/>
          <w:numId w:val="9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Łączna maksymalna wysokość kar umownych nie może przekroczyć kwoty 20% wartości wynagrodzenia brutto określonego w § 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ust. 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umowy.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0D65D1" w:rsidRPr="000D65D1">
        <w:rPr>
          <w:rFonts w:ascii="Times New Roman" w:hAnsi="Times New Roman" w:cs="Times New Roman"/>
          <w:b/>
          <w:color w:val="auto"/>
          <w:sz w:val="24"/>
          <w:szCs w:val="24"/>
        </w:rPr>
        <w:t>15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FE4073" w:rsidRPr="000D65D1" w:rsidRDefault="002A47CA" w:rsidP="00312E26">
      <w:pPr>
        <w:spacing w:after="0" w:line="240" w:lineRule="auto"/>
        <w:ind w:left="127" w:right="5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zapłaci Wykonawcy karę umowną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odstąpienia od umowy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 przyczyn, z</w:t>
      </w:r>
      <w:r w:rsidR="00312E26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a które ponosi odpowiedzialność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Zamawiający  w wysokości 10% wynagrodzenia za przedmiot umowy</w:t>
      </w:r>
      <w:r w:rsidR="00FE4073" w:rsidRPr="000D65D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252FA" w:rsidRPr="000D65D1" w:rsidRDefault="002A47CA" w:rsidP="00725E8C">
      <w:pPr>
        <w:spacing w:after="0" w:line="240" w:lineRule="auto"/>
        <w:ind w:left="96" w:right="6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Postanowienia końcowe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</w:t>
      </w:r>
      <w:r w:rsidR="00312E26"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16 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</w:p>
    <w:p w:rsidR="00C252FA" w:rsidRPr="000D65D1" w:rsidRDefault="002A47CA" w:rsidP="00725E8C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odstąpić od umowy w terminie 30 dni od powzięcia wiadomości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zaistnieniu istotnej zmiany okoliczności powodującej, że wykonanie umowy nie leży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w interesie publicznym, czego nie można było przewidzieć w chwili zawarcia umowy, lub dalsze wykonywanie umowy może zagrozić podstawowemu interesowi bezpieczeństwa państwa lub bezpieczeństwu publicznemu, jeżeli zachodzi co najmniej jedna z następujących okoliczności wymienionych w art. 456 ust. 1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pkt 2) us</w:t>
      </w:r>
      <w:r w:rsidR="00507FE1">
        <w:rPr>
          <w:rFonts w:ascii="Times New Roman" w:hAnsi="Times New Roman" w:cs="Times New Roman"/>
          <w:color w:val="auto"/>
          <w:sz w:val="24"/>
          <w:szCs w:val="24"/>
        </w:rPr>
        <w:t>tawy Prawo zamówień publicznych.</w:t>
      </w:r>
    </w:p>
    <w:p w:rsidR="00E77EF0" w:rsidRDefault="002A47CA" w:rsidP="00E77EF0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W sprawach nieuregulowanych w umowie zastosowanie mają przepisy Kodeksu cywilnego, przepisy ustawy Prawo budowlane i przepisy ustawy Prawo zamówień publicznych.</w:t>
      </w:r>
    </w:p>
    <w:p w:rsidR="00C252FA" w:rsidRPr="00E77EF0" w:rsidRDefault="00E77EF0" w:rsidP="00E77EF0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E77EF0">
        <w:rPr>
          <w:rFonts w:ascii="Times New Roman" w:eastAsiaTheme="minorEastAsia" w:hAnsi="Times New Roman" w:cs="Times New Roman"/>
          <w:sz w:val="24"/>
          <w:szCs w:val="24"/>
        </w:rPr>
        <w:t xml:space="preserve">Wszelkie spory między Stronami, których nie da się rozstrzygnąć polubownie, wynikłe </w:t>
      </w:r>
      <w:r w:rsidR="00D3221B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</w:t>
      </w:r>
      <w:r w:rsidRPr="00E77EF0">
        <w:rPr>
          <w:rFonts w:ascii="Times New Roman" w:eastAsiaTheme="minorEastAsia" w:hAnsi="Times New Roman" w:cs="Times New Roman"/>
          <w:sz w:val="24"/>
          <w:szCs w:val="24"/>
        </w:rPr>
        <w:t xml:space="preserve">w związku z zawarciem lub realizacją Umowy, będą rozstrzygane przez sąd powszechny właściwy miejscowo dla siedziby Zamawiającego z tym, że w sprawie majątkowej, </w:t>
      </w:r>
      <w:r w:rsidR="00D3221B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</w:t>
      </w:r>
      <w:r w:rsidRPr="00E77EF0">
        <w:rPr>
          <w:rFonts w:ascii="Times New Roman" w:eastAsiaTheme="minorEastAsia" w:hAnsi="Times New Roman" w:cs="Times New Roman"/>
          <w:sz w:val="24"/>
          <w:szCs w:val="24"/>
        </w:rPr>
        <w:t xml:space="preserve">w której zawarcie ugody jest dopuszczalne, każda ze stron umowy, w przypadku sporu wynikającego z zamówienia, może złożyć wniosek o przeprowadzenie mediacji lub inne polubowne rozwiązanie sporu do Sądu Polubownego przy Prokuratorii Generalnej Rzeczypospolitej Polskiej, wybranego mediatora albo osoby prowadzącej inne polubowne rozwiązanie sporu. </w:t>
      </w:r>
    </w:p>
    <w:p w:rsidR="00C252FA" w:rsidRPr="000D65D1" w:rsidRDefault="009C488C" w:rsidP="00725E8C">
      <w:pPr>
        <w:pStyle w:val="Akapitzlist"/>
        <w:numPr>
          <w:ilvl w:val="0"/>
          <w:numId w:val="30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Umowę sporządzono w 2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jednobrzmiących egzemplarzach,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>1 egzemplarz</w:t>
      </w:r>
      <w:r w:rsidR="002A47CA"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 otrzymuje Zamawiający  i 1 egzemplarz Wykonawca.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FE4073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Wykonawca 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ab/>
        <w:t xml:space="preserve">Zamawiający </w:t>
      </w:r>
    </w:p>
    <w:p w:rsidR="00FE4073" w:rsidRPr="000D65D1" w:rsidRDefault="00FE4073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E4073" w:rsidRPr="000D65D1" w:rsidRDefault="00FE4073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055C" w:rsidRPr="000D65D1" w:rsidRDefault="00BC055C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055C" w:rsidRPr="000D65D1" w:rsidRDefault="00BC055C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C055C" w:rsidRPr="000D65D1" w:rsidRDefault="00BC055C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C488C" w:rsidRDefault="009C488C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00B12" w:rsidRDefault="00900B12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2320" w:rsidRPr="000D65D1" w:rsidRDefault="00EF2320" w:rsidP="00507FE1">
      <w:pPr>
        <w:spacing w:after="0" w:line="240" w:lineRule="auto"/>
        <w:ind w:left="0" w:right="4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96" w:right="4" w:hanging="1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Załącznik Nr 1 do Umowy </w:t>
      </w:r>
    </w:p>
    <w:p w:rsidR="00C252FA" w:rsidRPr="000D65D1" w:rsidRDefault="002A47CA" w:rsidP="00725E8C">
      <w:pPr>
        <w:spacing w:after="0" w:line="240" w:lineRule="auto"/>
        <w:ind w:left="10" w:right="44" w:hanging="1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- wzór -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pStyle w:val="Nagwek1"/>
        <w:spacing w:after="0" w:line="240" w:lineRule="auto"/>
        <w:ind w:left="93" w:right="2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KARTA GAWARANCYJNA</w:t>
      </w:r>
    </w:p>
    <w:p w:rsidR="00C252FA" w:rsidRPr="000D65D1" w:rsidRDefault="002A47CA" w:rsidP="00725E8C">
      <w:pPr>
        <w:spacing w:after="0" w:line="240" w:lineRule="auto"/>
        <w:ind w:left="96" w:right="2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(Gwarancja Jakości)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137" w:right="1670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Umowa nr: …………………………….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152" w:right="2631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Gwarantem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jest [ </w:t>
      </w:r>
      <w:r w:rsidRPr="000D65D1">
        <w:rPr>
          <w:rFonts w:ascii="Times New Roman" w:hAnsi="Times New Roman" w:cs="Times New Roman"/>
          <w:i/>
          <w:color w:val="auto"/>
          <w:sz w:val="24"/>
          <w:szCs w:val="24"/>
        </w:rPr>
        <w:t>nazwa adres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].....................................................................................  </w:t>
      </w: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Uprawnionym z tytułu gwarancji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jest: .................................................................. 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1.</w:t>
      </w:r>
    </w:p>
    <w:p w:rsidR="00C252FA" w:rsidRPr="000D65D1" w:rsidRDefault="002A47CA" w:rsidP="00725E8C">
      <w:pPr>
        <w:pStyle w:val="Nagwek1"/>
        <w:spacing w:after="0" w:line="240" w:lineRule="auto"/>
        <w:ind w:left="93" w:right="2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Przedmiot i termin gwarancji</w:t>
      </w:r>
    </w:p>
    <w:p w:rsidR="00C252FA" w:rsidRPr="000D65D1" w:rsidRDefault="002A47CA" w:rsidP="00725E8C">
      <w:pPr>
        <w:pStyle w:val="Akapitzlist"/>
        <w:numPr>
          <w:ilvl w:val="0"/>
          <w:numId w:val="31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Niniejsza gwarancja obejm</w:t>
      </w:r>
      <w:r w:rsidR="00770FC6">
        <w:rPr>
          <w:rFonts w:ascii="Times New Roman" w:hAnsi="Times New Roman" w:cs="Times New Roman"/>
          <w:color w:val="auto"/>
          <w:sz w:val="24"/>
          <w:szCs w:val="24"/>
        </w:rPr>
        <w:t>uje przedmiot zamówienia – …………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……………………, określony w Umowie z dnia ................................... nr ................... o roboty budowlane pomiędzy Zamawiającym a Wykonawcą robót, zwaną dalej „Umową”, oraz w innych dokumentach będących integralną częścią Umowy. </w:t>
      </w:r>
    </w:p>
    <w:p w:rsidR="00C252FA" w:rsidRPr="000D65D1" w:rsidRDefault="002A47CA" w:rsidP="00725E8C">
      <w:pPr>
        <w:pStyle w:val="Akapitzlist"/>
        <w:numPr>
          <w:ilvl w:val="0"/>
          <w:numId w:val="31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Gwarant odpowiada wobec Zamawiającego z tytułu niniejszej Karty Gwarancyjnej za przedmiot Umowy, w tym także za części realizowane przez podwykonawców. Gwarant jest odpowiedzialny wobec Zamawiającego za realizację wszystkich zobowiązań,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których mowa w Umowie. </w:t>
      </w:r>
    </w:p>
    <w:p w:rsidR="00C252FA" w:rsidRPr="000D65D1" w:rsidRDefault="002A47CA" w:rsidP="00725E8C">
      <w:pPr>
        <w:pStyle w:val="Akapitzlist"/>
        <w:numPr>
          <w:ilvl w:val="0"/>
          <w:numId w:val="31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Termin gwarancji wynosi .......... miesięcy od dnia dokonania odbioru końcowego przedmiotu umowy.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2.</w:t>
      </w:r>
    </w:p>
    <w:p w:rsidR="00C252FA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Obowiązki i uprawnienia stron</w:t>
      </w:r>
    </w:p>
    <w:p w:rsidR="00C252FA" w:rsidRPr="000D65D1" w:rsidRDefault="002A47CA" w:rsidP="00725E8C">
      <w:pPr>
        <w:pStyle w:val="Akapitzlist"/>
        <w:numPr>
          <w:ilvl w:val="0"/>
          <w:numId w:val="32"/>
        </w:numPr>
        <w:spacing w:after="0" w:line="240" w:lineRule="auto"/>
        <w:ind w:right="5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wystąpienia jakiejkolwiek wady w przedmiocie Umowy Zamawiający jest uprawniony do: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usunięcia wady przedmiotu Umowy, a w przypadku, gdy dana rzecz wchodząca w zakres przedmiotu Umowy była już dwukrotnie naprawiana do żądania wymiany tej rzeczy na nową, wolną od wad;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wskazania trybu usunięcia wady lub wymiany rzeczy na wolną od wad; </w:t>
      </w:r>
    </w:p>
    <w:p w:rsidR="00F20BF4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od Gwaranta odszkodowania za zarówno poniesione straty, jak i utracone korzyści, jakich doznał Zamawiający lub osoby trzecie na skutek wystąpienia wad;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żądania od Gwaranta kar umownych zgodnie z Umową. </w:t>
      </w:r>
    </w:p>
    <w:p w:rsidR="00C252FA" w:rsidRPr="000D65D1" w:rsidRDefault="002A47CA" w:rsidP="00725E8C">
      <w:pPr>
        <w:numPr>
          <w:ilvl w:val="0"/>
          <w:numId w:val="11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wystąpienia jakiejkolwiek wady w przedmiocie Umowy Gwarant jest zobowiązany do: 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terminowego spełnienia żądania Zamawiającego dotyczącego usunięcia wady, przy czym usunięcie wady może nastąpić również poprzez wymianę rzeczy wchodzącej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zakres przedmiotu Umowy na wolną od wad; </w:t>
      </w:r>
    </w:p>
    <w:p w:rsidR="00F20BF4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zapłaty odszkodowania, o którym mowa w ust.1 pkt 3; </w:t>
      </w:r>
    </w:p>
    <w:p w:rsidR="00C252FA" w:rsidRPr="000D65D1" w:rsidRDefault="002A47CA" w:rsidP="00725E8C">
      <w:pPr>
        <w:numPr>
          <w:ilvl w:val="1"/>
          <w:numId w:val="11"/>
        </w:numPr>
        <w:spacing w:after="0" w:line="240" w:lineRule="auto"/>
        <w:ind w:right="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zapłaty kar umownych, o których mowa w ust.1 pkt 4. </w:t>
      </w:r>
    </w:p>
    <w:p w:rsidR="00C252FA" w:rsidRPr="000D65D1" w:rsidRDefault="002A47CA" w:rsidP="00725E8C">
      <w:pPr>
        <w:numPr>
          <w:ilvl w:val="0"/>
          <w:numId w:val="11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Ilekroć w dalszych postanowieniach jest mowa o „usunięciu wady” należy przez to rozumieć również wymianę rzeczy wchodzących w zakres przedmiotu Umowy na wolną od wad. </w:t>
      </w:r>
    </w:p>
    <w:p w:rsidR="00BE6131" w:rsidRPr="000D65D1" w:rsidRDefault="00BE6131" w:rsidP="00387BFA">
      <w:pPr>
        <w:spacing w:after="0" w:line="240" w:lineRule="auto"/>
        <w:ind w:left="0" w:right="1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§ 3. </w:t>
      </w:r>
    </w:p>
    <w:p w:rsidR="00C252FA" w:rsidRPr="000D65D1" w:rsidRDefault="002A47CA" w:rsidP="00725E8C">
      <w:pPr>
        <w:spacing w:after="0" w:line="240" w:lineRule="auto"/>
        <w:ind w:left="96" w:right="4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Przeglądy gwarancyjne  </w:t>
      </w:r>
    </w:p>
    <w:p w:rsidR="00EF2320" w:rsidRDefault="002A47CA" w:rsidP="006A5FEA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Komisyjne przeglądy gwarancyjne odbywać się będą </w:t>
      </w:r>
      <w:r w:rsidR="00EF2320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EF2320" w:rsidRPr="00EF2320" w:rsidRDefault="00EF2320" w:rsidP="006A5FEA">
      <w:pPr>
        <w:pStyle w:val="Akapitzlist"/>
        <w:numPr>
          <w:ilvl w:val="0"/>
          <w:numId w:val="37"/>
        </w:numPr>
        <w:spacing w:after="43" w:line="240" w:lineRule="auto"/>
        <w:ind w:left="851" w:right="61" w:hanging="284"/>
        <w:rPr>
          <w:rFonts w:ascii="Times New Roman" w:hAnsi="Times New Roman" w:cs="Times New Roman"/>
          <w:sz w:val="24"/>
          <w:szCs w:val="24"/>
        </w:rPr>
      </w:pPr>
      <w:r w:rsidRPr="00EF2320">
        <w:rPr>
          <w:rFonts w:ascii="Times New Roman" w:hAnsi="Times New Roman" w:cs="Times New Roman"/>
          <w:sz w:val="24"/>
          <w:szCs w:val="24"/>
        </w:rPr>
        <w:t xml:space="preserve">po pierwszym roku obowiązywania gwarancji jakości, </w:t>
      </w:r>
    </w:p>
    <w:p w:rsidR="00EF2320" w:rsidRPr="00EF2320" w:rsidRDefault="00EF2320" w:rsidP="006A5FEA">
      <w:pPr>
        <w:pStyle w:val="Akapitzlist"/>
        <w:numPr>
          <w:ilvl w:val="0"/>
          <w:numId w:val="37"/>
        </w:numPr>
        <w:spacing w:after="43" w:line="240" w:lineRule="auto"/>
        <w:ind w:left="851" w:right="61" w:hanging="284"/>
        <w:rPr>
          <w:rFonts w:ascii="Times New Roman" w:hAnsi="Times New Roman" w:cs="Times New Roman"/>
          <w:sz w:val="24"/>
          <w:szCs w:val="24"/>
        </w:rPr>
      </w:pPr>
      <w:r w:rsidRPr="00EF2320">
        <w:rPr>
          <w:rFonts w:ascii="Times New Roman" w:hAnsi="Times New Roman" w:cs="Times New Roman"/>
          <w:sz w:val="24"/>
          <w:szCs w:val="24"/>
        </w:rPr>
        <w:lastRenderedPageBreak/>
        <w:t xml:space="preserve">minimum na 3 miesiące przed upływem terminu 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Pr="00EF2320">
        <w:rPr>
          <w:rFonts w:ascii="Times New Roman" w:hAnsi="Times New Roman" w:cs="Times New Roman"/>
          <w:sz w:val="24"/>
          <w:szCs w:val="24"/>
        </w:rPr>
        <w:t xml:space="preserve"> miesięcznej gwarancji,</w:t>
      </w:r>
    </w:p>
    <w:p w:rsidR="00EF2320" w:rsidRPr="00EF2320" w:rsidRDefault="00EF2320" w:rsidP="006A5FEA">
      <w:pPr>
        <w:pStyle w:val="Akapitzlist"/>
        <w:numPr>
          <w:ilvl w:val="0"/>
          <w:numId w:val="37"/>
        </w:numPr>
        <w:spacing w:after="43" w:line="240" w:lineRule="auto"/>
        <w:ind w:left="851" w:right="61" w:hanging="284"/>
        <w:rPr>
          <w:rFonts w:ascii="Times New Roman" w:hAnsi="Times New Roman" w:cs="Times New Roman"/>
          <w:sz w:val="24"/>
          <w:szCs w:val="24"/>
        </w:rPr>
      </w:pPr>
      <w:r w:rsidRPr="00EF2320">
        <w:rPr>
          <w:rFonts w:ascii="Times New Roman" w:hAnsi="Times New Roman" w:cs="Times New Roman"/>
          <w:sz w:val="24"/>
          <w:szCs w:val="24"/>
        </w:rPr>
        <w:t xml:space="preserve">w każdym przypadku wystąpienia sytuacji awaryjnej. </w:t>
      </w:r>
    </w:p>
    <w:p w:rsidR="00C252FA" w:rsidRPr="000D65D1" w:rsidRDefault="002A47CA" w:rsidP="006A5FEA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Datę, godzinę i miejsce dokonania przeglądu gwarancyjnego wyznacza Zamawiający, zawiadamiając o nim Gwaranta na piśmie z co najmniej 7-dniowym wyprzedzeniem. </w:t>
      </w:r>
    </w:p>
    <w:p w:rsidR="00C252FA" w:rsidRPr="000D65D1" w:rsidRDefault="002A47CA" w:rsidP="00725E8C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skład komisji przeglądowej będą wchodziły co najmniej 2 osoby wyznaczone przez Zamawiającego oraz co najmniej 2 osoby wyznaczone przez Gwaranta. </w:t>
      </w:r>
    </w:p>
    <w:p w:rsidR="00C252FA" w:rsidRPr="000D65D1" w:rsidRDefault="002A47CA" w:rsidP="00725E8C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Jeżeli Gwarant został prawidłowo zawiadomiony o terminie i miejscu dokonania przeglądu gwarancyjnego, niestawienie się jego przedstawicieli nie będzie wywoływało żadnych ujemnych skutków dla ważności i skuteczności ustaleń dokonanych przez komisję przeglądową. </w:t>
      </w:r>
    </w:p>
    <w:p w:rsidR="00C252FA" w:rsidRPr="000D65D1" w:rsidRDefault="002A47CA" w:rsidP="00725E8C">
      <w:pPr>
        <w:numPr>
          <w:ilvl w:val="0"/>
          <w:numId w:val="12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 każdego przeglądu gwarancyjnego sporządza się szczegółowy Protokół Przeglądu Gwarancyjnego, w co najmniej dwóch egzemplarzach, po jednym dla Zamawiającego </w:t>
      </w:r>
      <w:r w:rsidR="00D3221B">
        <w:rPr>
          <w:rFonts w:ascii="Times New Roman" w:hAnsi="Times New Roman" w:cs="Times New Roman"/>
          <w:color w:val="auto"/>
          <w:sz w:val="24"/>
          <w:szCs w:val="24"/>
        </w:rPr>
        <w:t xml:space="preserve">             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 dla Gwaranta. W przypadku nieobecności przedstawicieli Gwaranta, Zamawiający niezwłocznie przesyła Gwarantowi jeden egzemplarz Protokołu Przeglądu.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4.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Wezwanie do usunięcia wad</w:t>
      </w:r>
    </w:p>
    <w:p w:rsidR="00C252FA" w:rsidRPr="000D65D1" w:rsidRDefault="002A47CA" w:rsidP="00725E8C">
      <w:pPr>
        <w:spacing w:after="0" w:line="240" w:lineRule="auto"/>
        <w:ind w:left="127" w:right="5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przypadku ujawnienia wady w czasie innym niż podczas przeglądu gwarancyjnego, Zamawiający niezwłocznie, lecz nie później niż w ciągu 7 dni od ujawnienia wady, zawiadomi na piśmie o niej Gwaranta, i wezwie do przeprowadzenia przeglądu gwarancyjnego.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5.</w:t>
      </w:r>
    </w:p>
    <w:p w:rsidR="00C252FA" w:rsidRPr="000D65D1" w:rsidRDefault="002A47CA" w:rsidP="00725E8C">
      <w:pPr>
        <w:pStyle w:val="Nagwek1"/>
        <w:spacing w:after="0" w:line="240" w:lineRule="auto"/>
        <w:ind w:left="93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Tryby usuwania wad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Gwarant obowiązany jest przystąpić do usuwania ujawnionej wady w terminie wyznaczonym  w protokole przeglądu gwarancyjnego. 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Jeżeli Gwarant w wyznaczonym terminie nie przystąpi do usuwania wady, Zamawiający przygotuje kosztorys usunięcia wady, prześle go Gwarantowi z oświadczeniem, że zleci usunięcie wad podmiotowi trzeciemu, o ile Gwarant nie dokona usunięcia tych wad. 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Zamawiający po usunięciu wady przez inny podmiot obciąży Gwaranta kosztami usunięcia wady. </w:t>
      </w:r>
    </w:p>
    <w:p w:rsidR="00C252FA" w:rsidRPr="000D65D1" w:rsidRDefault="002A47CA" w:rsidP="00725E8C">
      <w:pPr>
        <w:numPr>
          <w:ilvl w:val="0"/>
          <w:numId w:val="13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Usunięcie wady uważa się za skuteczne z chwilą podpisania przez obie strony Protokołu odbioru prac z usuwania wad.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6.</w:t>
      </w:r>
    </w:p>
    <w:p w:rsidR="00C252FA" w:rsidRPr="000D65D1" w:rsidRDefault="002A47CA" w:rsidP="00725E8C">
      <w:pPr>
        <w:pStyle w:val="Nagwek1"/>
        <w:spacing w:after="0" w:line="240" w:lineRule="auto"/>
        <w:ind w:left="93" w:right="1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>Komunikacja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Wszelka komunikacja pomiędzy stronami wymaga zachowania formy pisemnej. 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Komunikacja za pomocą faksu lub poczty elektronicznej będzie uważana za prowadzoną w formie pisemnej, o ile treść faksu lub e-maila zostanie niezwłocznie potwierdzona na piśmie, tj. poprzez nadanie w dniu wysłania faksu lub e-maila listu potwierdzającego treść faksu lub e-maila. Data otrzymania tak potwierdzonego faksu lub e-maila będzie uważana za datę otrzymania pisma. 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pisma skierowane do Gwaranta należy wysyłać na adres: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579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[ adres Wykonawcy, nr faksu, adres e-mailowy] </w:t>
      </w:r>
    </w:p>
    <w:p w:rsidR="00C252FA" w:rsidRPr="000D65D1" w:rsidRDefault="00C252FA" w:rsidP="00725E8C">
      <w:pPr>
        <w:spacing w:after="0" w:line="240" w:lineRule="auto"/>
        <w:ind w:left="569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pisma skierowane do Zamawiającego należy wysyłać na adres: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spacing w:after="0" w:line="240" w:lineRule="auto"/>
        <w:ind w:left="579" w:right="1670" w:hanging="1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 xml:space="preserve">[ adres Zamawiającego, nr faksu, adres e-mailowy] </w:t>
      </w:r>
    </w:p>
    <w:p w:rsidR="00C252FA" w:rsidRPr="000D65D1" w:rsidRDefault="00C252FA" w:rsidP="00725E8C">
      <w:pPr>
        <w:spacing w:after="0" w:line="240" w:lineRule="auto"/>
        <w:ind w:left="142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O zmianach w danych teleadresowych, o których mowa w ust. 3 i 4 strony obowiązane są informować się niezwłocznie, nie później niż 7 dni od chwili zaistnienia zmian, pod </w:t>
      </w:r>
      <w:r w:rsidRPr="000D65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rygorem uznania wysłania korespondencji pod ostatnio znany adres za skutecznie doręczony. </w:t>
      </w:r>
    </w:p>
    <w:p w:rsidR="00C252FA" w:rsidRPr="000D65D1" w:rsidRDefault="002A47CA" w:rsidP="00725E8C">
      <w:pPr>
        <w:numPr>
          <w:ilvl w:val="0"/>
          <w:numId w:val="14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Gwarant jest obowiązany w terminie 7 dni od daty złożenia wniosku o upadłość lub likwidację powiadomić na piśmie o tym fakcie Zamawiającego. </w:t>
      </w:r>
    </w:p>
    <w:p w:rsidR="00C252FA" w:rsidRPr="000D65D1" w:rsidRDefault="002A47CA" w:rsidP="00725E8C">
      <w:pPr>
        <w:spacing w:after="0" w:line="240" w:lineRule="auto"/>
        <w:ind w:left="96" w:right="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§ 7.</w:t>
      </w:r>
    </w:p>
    <w:p w:rsidR="00C252FA" w:rsidRPr="000D65D1" w:rsidRDefault="002A47CA" w:rsidP="00725E8C">
      <w:pPr>
        <w:spacing w:after="0" w:line="240" w:lineRule="auto"/>
        <w:ind w:left="96" w:right="6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b/>
          <w:color w:val="auto"/>
          <w:sz w:val="24"/>
          <w:szCs w:val="24"/>
        </w:rPr>
        <w:t>Postanowienia końcowe</w:t>
      </w:r>
    </w:p>
    <w:p w:rsidR="00C252FA" w:rsidRPr="000D65D1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 sprawach nieuregulowanych zastosowanie mają odpowiednie przepisy prawa polskiego,  w szczególności Kodeksu cywilnego oraz ustawy Prawo zamówień publicznych. </w:t>
      </w:r>
    </w:p>
    <w:p w:rsidR="00C252FA" w:rsidRPr="000D65D1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Integralną częścią niniejszej Karty Gwarancyjnej są Umowa oraz inne dokumenty będące integralną częścią Umowy, w zakresie, w jakim określają one przedmiot Umowy oraz wynagrodzenie umowne. </w:t>
      </w:r>
    </w:p>
    <w:p w:rsidR="00C252FA" w:rsidRPr="000D65D1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Wszelkie zmiany niniejszej Karty Gwarancyjnej wymagają formy pisemnej pod rygorem nieważności. </w:t>
      </w:r>
    </w:p>
    <w:p w:rsidR="00C252FA" w:rsidRDefault="002A47CA" w:rsidP="00725E8C">
      <w:pPr>
        <w:numPr>
          <w:ilvl w:val="0"/>
          <w:numId w:val="15"/>
        </w:numPr>
        <w:spacing w:after="0" w:line="240" w:lineRule="auto"/>
        <w:ind w:right="50" w:hanging="427"/>
        <w:rPr>
          <w:rFonts w:ascii="Times New Roman" w:hAnsi="Times New Roman" w:cs="Times New Roman"/>
          <w:color w:val="auto"/>
          <w:sz w:val="24"/>
          <w:szCs w:val="24"/>
        </w:rPr>
      </w:pPr>
      <w:r w:rsidRPr="000D65D1">
        <w:rPr>
          <w:rFonts w:ascii="Times New Roman" w:hAnsi="Times New Roman" w:cs="Times New Roman"/>
          <w:color w:val="auto"/>
          <w:sz w:val="24"/>
          <w:szCs w:val="24"/>
        </w:rPr>
        <w:t xml:space="preserve">Niniejszą Kartę Gwarancyjną sporządzono w dwóch jednobrzmiących egzemplarzach, po jednym dla każdej ze stron. </w:t>
      </w: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  <w:vertAlign w:val="subscript"/>
        </w:rPr>
      </w:pPr>
      <w:r w:rsidRPr="00B426DF">
        <w:rPr>
          <w:rFonts w:ascii="Times New Roman" w:hAnsi="Times New Roman" w:cs="Times New Roman"/>
          <w:color w:val="auto"/>
          <w:sz w:val="24"/>
          <w:szCs w:val="24"/>
        </w:rPr>
        <w:t>Udzielający gwarancji jakości upoważniony przedstawiciel Wykonawcy:</w:t>
      </w: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426DF" w:rsidRPr="00B426DF" w:rsidRDefault="00B426DF" w:rsidP="00B426DF">
      <w:pPr>
        <w:spacing w:line="276" w:lineRule="auto"/>
        <w:ind w:left="4" w:right="1789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426DF">
        <w:rPr>
          <w:rFonts w:ascii="Times New Roman" w:hAnsi="Times New Roman" w:cs="Times New Roman"/>
          <w:color w:val="auto"/>
          <w:sz w:val="24"/>
          <w:szCs w:val="24"/>
        </w:rPr>
        <w:t xml:space="preserve">Przyjmujący gwarancję jakości:  </w:t>
      </w:r>
    </w:p>
    <w:p w:rsidR="00B426DF" w:rsidRPr="000D65D1" w:rsidRDefault="00B426DF" w:rsidP="00B426DF">
      <w:pPr>
        <w:spacing w:after="0" w:line="240" w:lineRule="auto"/>
        <w:ind w:left="554" w:right="50" w:firstLine="0"/>
        <w:rPr>
          <w:rFonts w:ascii="Times New Roman" w:hAnsi="Times New Roman" w:cs="Times New Roman"/>
          <w:color w:val="auto"/>
          <w:sz w:val="24"/>
          <w:szCs w:val="24"/>
        </w:rPr>
      </w:pPr>
    </w:p>
    <w:sectPr w:rsidR="00B426DF" w:rsidRPr="000D65D1" w:rsidSect="00485BD7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67" w:footer="708" w:gutter="0"/>
      <w:cols w:space="708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8BAC94" w16cid:durableId="27D3F8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E56" w:rsidRDefault="00244E56">
      <w:pPr>
        <w:spacing w:after="0" w:line="240" w:lineRule="auto"/>
      </w:pPr>
      <w:r>
        <w:separator/>
      </w:r>
    </w:p>
  </w:endnote>
  <w:endnote w:type="continuationSeparator" w:id="0">
    <w:p w:rsidR="00244E56" w:rsidRDefault="0024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E56" w:rsidRDefault="00244E56">
      <w:pPr>
        <w:spacing w:after="0" w:line="240" w:lineRule="auto"/>
      </w:pPr>
      <w:r>
        <w:separator/>
      </w:r>
    </w:p>
  </w:footnote>
  <w:footnote w:type="continuationSeparator" w:id="0">
    <w:p w:rsidR="00244E56" w:rsidRDefault="00244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FA" w:rsidRDefault="002A47CA">
    <w:pPr>
      <w:spacing w:after="0" w:line="259" w:lineRule="auto"/>
      <w:ind w:left="142" w:firstLine="0"/>
      <w:jc w:val="left"/>
    </w:pPr>
    <w:r>
      <w:rPr>
        <w:sz w:val="18"/>
      </w:rPr>
      <w:t xml:space="preserve">W przypadku wyboru najkorzystniejszej oferty umowa zostanie zawarta odrębnie na każdą część zamówienia.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FA" w:rsidRDefault="00F355F2" w:rsidP="00EC6210">
    <w:pPr>
      <w:spacing w:after="0" w:line="259" w:lineRule="auto"/>
      <w:jc w:val="left"/>
    </w:pPr>
    <w:r>
      <w:rPr>
        <w:rFonts w:ascii="Arial" w:eastAsia="Arial" w:hAnsi="Arial" w:cs="Arial"/>
        <w:noProof/>
      </w:rPr>
      <w:drawing>
        <wp:inline distT="0" distB="0" distL="0" distR="0">
          <wp:extent cx="1591310" cy="908685"/>
          <wp:effectExtent l="0" t="0" r="889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FA" w:rsidRDefault="002A47CA">
    <w:pPr>
      <w:spacing w:after="0" w:line="259" w:lineRule="auto"/>
      <w:ind w:left="142" w:firstLine="0"/>
      <w:jc w:val="left"/>
    </w:pPr>
    <w:r>
      <w:rPr>
        <w:sz w:val="18"/>
      </w:rPr>
      <w:t xml:space="preserve">W przypadku wyboru najkorzystniejszej oferty umowa zostanie zawarta odrębnie na każdą część zamówienia.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7A06"/>
    <w:multiLevelType w:val="hybridMultilevel"/>
    <w:tmpl w:val="C4BE3058"/>
    <w:lvl w:ilvl="0" w:tplc="B9F8186C">
      <w:start w:val="1"/>
      <w:numFmt w:val="decimal"/>
      <w:lvlText w:val="%1"/>
      <w:lvlJc w:val="left"/>
      <w:pPr>
        <w:ind w:left="3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9EC3B4">
      <w:start w:val="1"/>
      <w:numFmt w:val="lowerLetter"/>
      <w:lvlText w:val="%2)"/>
      <w:lvlJc w:val="left"/>
      <w:pPr>
        <w:ind w:left="99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7C0C3A">
      <w:start w:val="1"/>
      <w:numFmt w:val="lowerRoman"/>
      <w:lvlText w:val="%3"/>
      <w:lvlJc w:val="left"/>
      <w:pPr>
        <w:ind w:left="15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FAB88C">
      <w:start w:val="1"/>
      <w:numFmt w:val="decimal"/>
      <w:lvlText w:val="%4"/>
      <w:lvlJc w:val="left"/>
      <w:pPr>
        <w:ind w:left="22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24B7E4">
      <w:start w:val="1"/>
      <w:numFmt w:val="lowerLetter"/>
      <w:lvlText w:val="%5"/>
      <w:lvlJc w:val="left"/>
      <w:pPr>
        <w:ind w:left="29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F2A258">
      <w:start w:val="1"/>
      <w:numFmt w:val="lowerRoman"/>
      <w:lvlText w:val="%6"/>
      <w:lvlJc w:val="left"/>
      <w:pPr>
        <w:ind w:left="36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9665D2">
      <w:start w:val="1"/>
      <w:numFmt w:val="decimal"/>
      <w:lvlText w:val="%7"/>
      <w:lvlJc w:val="left"/>
      <w:pPr>
        <w:ind w:left="43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DC8302">
      <w:start w:val="1"/>
      <w:numFmt w:val="lowerLetter"/>
      <w:lvlText w:val="%8"/>
      <w:lvlJc w:val="left"/>
      <w:pPr>
        <w:ind w:left="51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8ED0C2">
      <w:start w:val="1"/>
      <w:numFmt w:val="lowerRoman"/>
      <w:lvlText w:val="%9"/>
      <w:lvlJc w:val="left"/>
      <w:pPr>
        <w:ind w:left="58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100D0B"/>
    <w:multiLevelType w:val="hybridMultilevel"/>
    <w:tmpl w:val="85DEF478"/>
    <w:lvl w:ilvl="0" w:tplc="04150011">
      <w:start w:val="1"/>
      <w:numFmt w:val="decimal"/>
      <w:lvlText w:val="%1)"/>
      <w:lvlJc w:val="left"/>
      <w:pPr>
        <w:ind w:left="1289" w:hanging="360"/>
      </w:pPr>
    </w:lvl>
    <w:lvl w:ilvl="1" w:tplc="04150019" w:tentative="1">
      <w:start w:val="1"/>
      <w:numFmt w:val="lowerLetter"/>
      <w:lvlText w:val="%2."/>
      <w:lvlJc w:val="left"/>
      <w:pPr>
        <w:ind w:left="2009" w:hanging="360"/>
      </w:pPr>
    </w:lvl>
    <w:lvl w:ilvl="2" w:tplc="0415001B" w:tentative="1">
      <w:start w:val="1"/>
      <w:numFmt w:val="lowerRoman"/>
      <w:lvlText w:val="%3."/>
      <w:lvlJc w:val="right"/>
      <w:pPr>
        <w:ind w:left="2729" w:hanging="180"/>
      </w:pPr>
    </w:lvl>
    <w:lvl w:ilvl="3" w:tplc="0415000F" w:tentative="1">
      <w:start w:val="1"/>
      <w:numFmt w:val="decimal"/>
      <w:lvlText w:val="%4."/>
      <w:lvlJc w:val="left"/>
      <w:pPr>
        <w:ind w:left="3449" w:hanging="360"/>
      </w:pPr>
    </w:lvl>
    <w:lvl w:ilvl="4" w:tplc="04150019" w:tentative="1">
      <w:start w:val="1"/>
      <w:numFmt w:val="lowerLetter"/>
      <w:lvlText w:val="%5."/>
      <w:lvlJc w:val="left"/>
      <w:pPr>
        <w:ind w:left="4169" w:hanging="360"/>
      </w:pPr>
    </w:lvl>
    <w:lvl w:ilvl="5" w:tplc="0415001B" w:tentative="1">
      <w:start w:val="1"/>
      <w:numFmt w:val="lowerRoman"/>
      <w:lvlText w:val="%6."/>
      <w:lvlJc w:val="right"/>
      <w:pPr>
        <w:ind w:left="4889" w:hanging="180"/>
      </w:pPr>
    </w:lvl>
    <w:lvl w:ilvl="6" w:tplc="0415000F" w:tentative="1">
      <w:start w:val="1"/>
      <w:numFmt w:val="decimal"/>
      <w:lvlText w:val="%7."/>
      <w:lvlJc w:val="left"/>
      <w:pPr>
        <w:ind w:left="5609" w:hanging="360"/>
      </w:pPr>
    </w:lvl>
    <w:lvl w:ilvl="7" w:tplc="04150019" w:tentative="1">
      <w:start w:val="1"/>
      <w:numFmt w:val="lowerLetter"/>
      <w:lvlText w:val="%8."/>
      <w:lvlJc w:val="left"/>
      <w:pPr>
        <w:ind w:left="6329" w:hanging="360"/>
      </w:pPr>
    </w:lvl>
    <w:lvl w:ilvl="8" w:tplc="0415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72B3F0D"/>
    <w:multiLevelType w:val="hybridMultilevel"/>
    <w:tmpl w:val="4AA85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1012"/>
    <w:multiLevelType w:val="hybridMultilevel"/>
    <w:tmpl w:val="95AEE070"/>
    <w:lvl w:ilvl="0" w:tplc="CC6CF248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821208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82CA74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4C4F4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064330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84E30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AC2882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96EC3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1C8D62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BB71A1"/>
    <w:multiLevelType w:val="hybridMultilevel"/>
    <w:tmpl w:val="101E89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3732F"/>
    <w:multiLevelType w:val="hybridMultilevel"/>
    <w:tmpl w:val="D7F0BBA8"/>
    <w:lvl w:ilvl="0" w:tplc="35DA58F0">
      <w:start w:val="1"/>
      <w:numFmt w:val="decimal"/>
      <w:lvlText w:val="%1."/>
      <w:lvlJc w:val="left"/>
      <w:pPr>
        <w:ind w:left="35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EE5912">
      <w:start w:val="1"/>
      <w:numFmt w:val="decimal"/>
      <w:lvlText w:val="%2)"/>
      <w:lvlJc w:val="left"/>
      <w:pPr>
        <w:ind w:left="107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BE6842">
      <w:start w:val="1"/>
      <w:numFmt w:val="lowerRoman"/>
      <w:lvlText w:val="%3"/>
      <w:lvlJc w:val="left"/>
      <w:pPr>
        <w:ind w:left="1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92A76AE">
      <w:start w:val="1"/>
      <w:numFmt w:val="decimal"/>
      <w:lvlText w:val="%4"/>
      <w:lvlJc w:val="left"/>
      <w:pPr>
        <w:ind w:left="25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6E8DF74">
      <w:start w:val="1"/>
      <w:numFmt w:val="lowerLetter"/>
      <w:lvlText w:val="%5"/>
      <w:lvlJc w:val="left"/>
      <w:pPr>
        <w:ind w:left="32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5A0F344">
      <w:start w:val="1"/>
      <w:numFmt w:val="lowerRoman"/>
      <w:lvlText w:val="%6"/>
      <w:lvlJc w:val="left"/>
      <w:pPr>
        <w:ind w:left="39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7BAAF74">
      <w:start w:val="1"/>
      <w:numFmt w:val="decimal"/>
      <w:lvlText w:val="%7"/>
      <w:lvlJc w:val="left"/>
      <w:pPr>
        <w:ind w:left="46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0B01F54">
      <w:start w:val="1"/>
      <w:numFmt w:val="lowerLetter"/>
      <w:lvlText w:val="%8"/>
      <w:lvlJc w:val="left"/>
      <w:pPr>
        <w:ind w:left="53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49237F2">
      <w:start w:val="1"/>
      <w:numFmt w:val="lowerRoman"/>
      <w:lvlText w:val="%9"/>
      <w:lvlJc w:val="left"/>
      <w:pPr>
        <w:ind w:left="6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5833B1"/>
    <w:multiLevelType w:val="hybridMultilevel"/>
    <w:tmpl w:val="032E6F4C"/>
    <w:lvl w:ilvl="0" w:tplc="CC7EAF62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E4B83"/>
    <w:multiLevelType w:val="hybridMultilevel"/>
    <w:tmpl w:val="BBEAA378"/>
    <w:lvl w:ilvl="0" w:tplc="E586E138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087014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DE16A0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7AF262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0CDF0A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806A68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8452C6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AE841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0A7CE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5C2EC4"/>
    <w:multiLevelType w:val="hybridMultilevel"/>
    <w:tmpl w:val="9CDE893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95E4FF2"/>
    <w:multiLevelType w:val="hybridMultilevel"/>
    <w:tmpl w:val="1980A4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E45CF3"/>
    <w:multiLevelType w:val="hybridMultilevel"/>
    <w:tmpl w:val="330E04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43966"/>
    <w:multiLevelType w:val="hybridMultilevel"/>
    <w:tmpl w:val="FCF61B1C"/>
    <w:lvl w:ilvl="0" w:tplc="B11AE356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B4B6F4">
      <w:start w:val="1"/>
      <w:numFmt w:val="decimal"/>
      <w:lvlText w:val="%2)"/>
      <w:lvlJc w:val="left"/>
      <w:pPr>
        <w:ind w:left="99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3E009C">
      <w:start w:val="1"/>
      <w:numFmt w:val="lowerRoman"/>
      <w:lvlText w:val="%3"/>
      <w:lvlJc w:val="left"/>
      <w:pPr>
        <w:ind w:left="15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2AE1A8">
      <w:start w:val="1"/>
      <w:numFmt w:val="decimal"/>
      <w:lvlText w:val="%4"/>
      <w:lvlJc w:val="left"/>
      <w:pPr>
        <w:ind w:left="22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309012">
      <w:start w:val="1"/>
      <w:numFmt w:val="lowerLetter"/>
      <w:lvlText w:val="%5"/>
      <w:lvlJc w:val="left"/>
      <w:pPr>
        <w:ind w:left="29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AA25C4">
      <w:start w:val="1"/>
      <w:numFmt w:val="lowerRoman"/>
      <w:lvlText w:val="%6"/>
      <w:lvlJc w:val="left"/>
      <w:pPr>
        <w:ind w:left="36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98CB52">
      <w:start w:val="1"/>
      <w:numFmt w:val="decimal"/>
      <w:lvlText w:val="%7"/>
      <w:lvlJc w:val="left"/>
      <w:pPr>
        <w:ind w:left="43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9C8C72">
      <w:start w:val="1"/>
      <w:numFmt w:val="lowerLetter"/>
      <w:lvlText w:val="%8"/>
      <w:lvlJc w:val="left"/>
      <w:pPr>
        <w:ind w:left="51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24BB20">
      <w:start w:val="1"/>
      <w:numFmt w:val="lowerRoman"/>
      <w:lvlText w:val="%9"/>
      <w:lvlJc w:val="left"/>
      <w:pPr>
        <w:ind w:left="58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B75073B"/>
    <w:multiLevelType w:val="hybridMultilevel"/>
    <w:tmpl w:val="8E34F72A"/>
    <w:lvl w:ilvl="0" w:tplc="A3E2C0B2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B6A852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56135A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90FC42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5A49F0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CFCAC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246E1E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72AD84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4C004A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E8177C6"/>
    <w:multiLevelType w:val="hybridMultilevel"/>
    <w:tmpl w:val="CF92C2B8"/>
    <w:lvl w:ilvl="0" w:tplc="D1E01348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26A7A">
      <w:start w:val="1"/>
      <w:numFmt w:val="decimal"/>
      <w:lvlText w:val="%2)"/>
      <w:lvlJc w:val="left"/>
      <w:pPr>
        <w:ind w:left="1138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6A2FE">
      <w:start w:val="1"/>
      <w:numFmt w:val="lowerRoman"/>
      <w:lvlText w:val="%3"/>
      <w:lvlJc w:val="left"/>
      <w:pPr>
        <w:ind w:left="15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1E7256">
      <w:start w:val="1"/>
      <w:numFmt w:val="decimal"/>
      <w:lvlText w:val="%4"/>
      <w:lvlJc w:val="left"/>
      <w:pPr>
        <w:ind w:left="22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CEA0DC">
      <w:start w:val="1"/>
      <w:numFmt w:val="lowerLetter"/>
      <w:lvlText w:val="%5"/>
      <w:lvlJc w:val="left"/>
      <w:pPr>
        <w:ind w:left="29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403C0A">
      <w:start w:val="1"/>
      <w:numFmt w:val="lowerRoman"/>
      <w:lvlText w:val="%6"/>
      <w:lvlJc w:val="left"/>
      <w:pPr>
        <w:ind w:left="366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CAF1A0">
      <w:start w:val="1"/>
      <w:numFmt w:val="decimal"/>
      <w:lvlText w:val="%7"/>
      <w:lvlJc w:val="left"/>
      <w:pPr>
        <w:ind w:left="438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2C330C">
      <w:start w:val="1"/>
      <w:numFmt w:val="lowerLetter"/>
      <w:lvlText w:val="%8"/>
      <w:lvlJc w:val="left"/>
      <w:pPr>
        <w:ind w:left="51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D439D4">
      <w:start w:val="1"/>
      <w:numFmt w:val="lowerRoman"/>
      <w:lvlText w:val="%9"/>
      <w:lvlJc w:val="left"/>
      <w:pPr>
        <w:ind w:left="58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FB1979"/>
    <w:multiLevelType w:val="hybridMultilevel"/>
    <w:tmpl w:val="9B1E53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6656E64"/>
    <w:multiLevelType w:val="hybridMultilevel"/>
    <w:tmpl w:val="B394ED38"/>
    <w:lvl w:ilvl="0" w:tplc="C3201576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 w15:restartNumberingAfterBreak="0">
    <w:nsid w:val="3CC221A2"/>
    <w:multiLevelType w:val="hybridMultilevel"/>
    <w:tmpl w:val="C8D8A498"/>
    <w:lvl w:ilvl="0" w:tplc="21645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3788D24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D4C61"/>
    <w:multiLevelType w:val="hybridMultilevel"/>
    <w:tmpl w:val="F1FE3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C2214"/>
    <w:multiLevelType w:val="hybridMultilevel"/>
    <w:tmpl w:val="A9F21510"/>
    <w:lvl w:ilvl="0" w:tplc="67E08F5C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8439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EE77EE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6AEE98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908A96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7290A6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A4F956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8E614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40F380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6300DC"/>
    <w:multiLevelType w:val="hybridMultilevel"/>
    <w:tmpl w:val="860CE440"/>
    <w:lvl w:ilvl="0" w:tplc="FF94562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0" w15:restartNumberingAfterBreak="0">
    <w:nsid w:val="479F616E"/>
    <w:multiLevelType w:val="hybridMultilevel"/>
    <w:tmpl w:val="0DE4398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90C1E5B"/>
    <w:multiLevelType w:val="hybridMultilevel"/>
    <w:tmpl w:val="87A667E8"/>
    <w:lvl w:ilvl="0" w:tplc="BB0C68AC">
      <w:start w:val="1"/>
      <w:numFmt w:val="decimal"/>
      <w:lvlText w:val="%1.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047B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E49E86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DCB37E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32B566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9A7C36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630E8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C8FBBA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4EA2A6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9921820"/>
    <w:multiLevelType w:val="hybridMultilevel"/>
    <w:tmpl w:val="CFD83002"/>
    <w:lvl w:ilvl="0" w:tplc="024C7360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CCE3C">
      <w:start w:val="1"/>
      <w:numFmt w:val="decimal"/>
      <w:lvlText w:val="%2)"/>
      <w:lvlJc w:val="left"/>
      <w:pPr>
        <w:ind w:left="569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CA2CEE">
      <w:start w:val="1"/>
      <w:numFmt w:val="lowerLetter"/>
      <w:lvlText w:val="%3)"/>
      <w:lvlJc w:val="left"/>
      <w:pPr>
        <w:ind w:left="1418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9A7AC0">
      <w:start w:val="1"/>
      <w:numFmt w:val="bullet"/>
      <w:lvlText w:val="-"/>
      <w:lvlJc w:val="left"/>
      <w:pPr>
        <w:ind w:left="1418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F46D6C">
      <w:start w:val="1"/>
      <w:numFmt w:val="bullet"/>
      <w:lvlText w:val="o"/>
      <w:lvlJc w:val="left"/>
      <w:pPr>
        <w:ind w:left="235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0124A">
      <w:start w:val="1"/>
      <w:numFmt w:val="bullet"/>
      <w:lvlText w:val="▪"/>
      <w:lvlJc w:val="left"/>
      <w:pPr>
        <w:ind w:left="307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7042D6">
      <w:start w:val="1"/>
      <w:numFmt w:val="bullet"/>
      <w:lvlText w:val="•"/>
      <w:lvlJc w:val="left"/>
      <w:pPr>
        <w:ind w:left="379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12F338">
      <w:start w:val="1"/>
      <w:numFmt w:val="bullet"/>
      <w:lvlText w:val="o"/>
      <w:lvlJc w:val="left"/>
      <w:pPr>
        <w:ind w:left="451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167780">
      <w:start w:val="1"/>
      <w:numFmt w:val="bullet"/>
      <w:lvlText w:val="▪"/>
      <w:lvlJc w:val="left"/>
      <w:pPr>
        <w:ind w:left="523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857A78"/>
    <w:multiLevelType w:val="hybridMultilevel"/>
    <w:tmpl w:val="EAB0EBF8"/>
    <w:lvl w:ilvl="0" w:tplc="41F6DAF2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84234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281530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FE9A16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DEBBDA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3E900A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3A53C8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44CF2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E6B168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097716E"/>
    <w:multiLevelType w:val="hybridMultilevel"/>
    <w:tmpl w:val="935E02B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C5C77D1"/>
    <w:multiLevelType w:val="hybridMultilevel"/>
    <w:tmpl w:val="62D618C0"/>
    <w:lvl w:ilvl="0" w:tplc="8E9EEFCA">
      <w:start w:val="1"/>
      <w:numFmt w:val="decimal"/>
      <w:lvlText w:val="%1."/>
      <w:lvlJc w:val="left"/>
      <w:pPr>
        <w:ind w:left="425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E597A">
      <w:start w:val="1"/>
      <w:numFmt w:val="decimal"/>
      <w:lvlText w:val="%2)"/>
      <w:lvlJc w:val="left"/>
      <w:pPr>
        <w:ind w:left="85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6D71E">
      <w:start w:val="1"/>
      <w:numFmt w:val="lowerRoman"/>
      <w:lvlText w:val="%3"/>
      <w:lvlJc w:val="left"/>
      <w:pPr>
        <w:ind w:left="15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F85544">
      <w:start w:val="1"/>
      <w:numFmt w:val="decimal"/>
      <w:lvlText w:val="%4"/>
      <w:lvlJc w:val="left"/>
      <w:pPr>
        <w:ind w:left="22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AADA1E">
      <w:start w:val="1"/>
      <w:numFmt w:val="lowerLetter"/>
      <w:lvlText w:val="%5"/>
      <w:lvlJc w:val="left"/>
      <w:pPr>
        <w:ind w:left="294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1EA8D6">
      <w:start w:val="1"/>
      <w:numFmt w:val="lowerRoman"/>
      <w:lvlText w:val="%6"/>
      <w:lvlJc w:val="left"/>
      <w:pPr>
        <w:ind w:left="366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E4BD30">
      <w:start w:val="1"/>
      <w:numFmt w:val="decimal"/>
      <w:lvlText w:val="%7"/>
      <w:lvlJc w:val="left"/>
      <w:pPr>
        <w:ind w:left="438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6A8E74">
      <w:start w:val="1"/>
      <w:numFmt w:val="lowerLetter"/>
      <w:lvlText w:val="%8"/>
      <w:lvlJc w:val="left"/>
      <w:pPr>
        <w:ind w:left="510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2C20EC">
      <w:start w:val="1"/>
      <w:numFmt w:val="lowerRoman"/>
      <w:lvlText w:val="%9"/>
      <w:lvlJc w:val="left"/>
      <w:pPr>
        <w:ind w:left="5825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CC0980"/>
    <w:multiLevelType w:val="hybridMultilevel"/>
    <w:tmpl w:val="31784218"/>
    <w:lvl w:ilvl="0" w:tplc="CC7EAF62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F4D6073"/>
    <w:multiLevelType w:val="hybridMultilevel"/>
    <w:tmpl w:val="529EC944"/>
    <w:lvl w:ilvl="0" w:tplc="CC7EAF62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8" w15:restartNumberingAfterBreak="0">
    <w:nsid w:val="664F28B0"/>
    <w:multiLevelType w:val="hybridMultilevel"/>
    <w:tmpl w:val="E85478C6"/>
    <w:lvl w:ilvl="0" w:tplc="CBAE6976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4D5CA">
      <w:start w:val="1"/>
      <w:numFmt w:val="decimal"/>
      <w:lvlText w:val="%2)"/>
      <w:lvlJc w:val="left"/>
      <w:pPr>
        <w:ind w:left="569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70C5C6">
      <w:start w:val="1"/>
      <w:numFmt w:val="lowerRoman"/>
      <w:lvlText w:val="%3"/>
      <w:lvlJc w:val="left"/>
      <w:pPr>
        <w:ind w:left="15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6A518E">
      <w:start w:val="1"/>
      <w:numFmt w:val="decimal"/>
      <w:lvlText w:val="%4"/>
      <w:lvlJc w:val="left"/>
      <w:pPr>
        <w:ind w:left="22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72924A">
      <w:start w:val="1"/>
      <w:numFmt w:val="lowerLetter"/>
      <w:lvlText w:val="%5"/>
      <w:lvlJc w:val="left"/>
      <w:pPr>
        <w:ind w:left="294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184ABE">
      <w:start w:val="1"/>
      <w:numFmt w:val="lowerRoman"/>
      <w:lvlText w:val="%6"/>
      <w:lvlJc w:val="left"/>
      <w:pPr>
        <w:ind w:left="366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620F0A">
      <w:start w:val="1"/>
      <w:numFmt w:val="decimal"/>
      <w:lvlText w:val="%7"/>
      <w:lvlJc w:val="left"/>
      <w:pPr>
        <w:ind w:left="438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FA2620">
      <w:start w:val="1"/>
      <w:numFmt w:val="lowerLetter"/>
      <w:lvlText w:val="%8"/>
      <w:lvlJc w:val="left"/>
      <w:pPr>
        <w:ind w:left="510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7C2AE4">
      <w:start w:val="1"/>
      <w:numFmt w:val="lowerRoman"/>
      <w:lvlText w:val="%9"/>
      <w:lvlJc w:val="left"/>
      <w:pPr>
        <w:ind w:left="58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F80EA4"/>
    <w:multiLevelType w:val="hybridMultilevel"/>
    <w:tmpl w:val="68E24170"/>
    <w:lvl w:ilvl="0" w:tplc="E94A38BA">
      <w:start w:val="1"/>
      <w:numFmt w:val="decimal"/>
      <w:lvlText w:val="%1.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EC6818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B84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26DAD6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4E1318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9C0CE8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D08810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AE5182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3E5574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0EA0055"/>
    <w:multiLevelType w:val="hybridMultilevel"/>
    <w:tmpl w:val="F59880E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74C74D64"/>
    <w:multiLevelType w:val="hybridMultilevel"/>
    <w:tmpl w:val="956853BA"/>
    <w:lvl w:ilvl="0" w:tplc="72849C56">
      <w:start w:val="1"/>
      <w:numFmt w:val="decimal"/>
      <w:lvlText w:val="%1."/>
      <w:lvlJc w:val="left"/>
      <w:pPr>
        <w:ind w:left="554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20BC4">
      <w:start w:val="1"/>
      <w:numFmt w:val="decimal"/>
      <w:lvlText w:val="%2)"/>
      <w:lvlJc w:val="left"/>
      <w:pPr>
        <w:ind w:left="8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743BA8">
      <w:start w:val="1"/>
      <w:numFmt w:val="lowerRoman"/>
      <w:lvlText w:val="%3"/>
      <w:lvlJc w:val="left"/>
      <w:pPr>
        <w:ind w:left="14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C41056">
      <w:start w:val="1"/>
      <w:numFmt w:val="decimal"/>
      <w:lvlText w:val="%4"/>
      <w:lvlJc w:val="left"/>
      <w:pPr>
        <w:ind w:left="21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08C1E4">
      <w:start w:val="1"/>
      <w:numFmt w:val="lowerLetter"/>
      <w:lvlText w:val="%5"/>
      <w:lvlJc w:val="left"/>
      <w:pPr>
        <w:ind w:left="28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A6BD6C">
      <w:start w:val="1"/>
      <w:numFmt w:val="lowerRoman"/>
      <w:lvlText w:val="%6"/>
      <w:lvlJc w:val="left"/>
      <w:pPr>
        <w:ind w:left="36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74F806">
      <w:start w:val="1"/>
      <w:numFmt w:val="decimal"/>
      <w:lvlText w:val="%7"/>
      <w:lvlJc w:val="left"/>
      <w:pPr>
        <w:ind w:left="43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2C2724">
      <w:start w:val="1"/>
      <w:numFmt w:val="lowerLetter"/>
      <w:lvlText w:val="%8"/>
      <w:lvlJc w:val="left"/>
      <w:pPr>
        <w:ind w:left="50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766CE8">
      <w:start w:val="1"/>
      <w:numFmt w:val="lowerRoman"/>
      <w:lvlText w:val="%9"/>
      <w:lvlJc w:val="left"/>
      <w:pPr>
        <w:ind w:left="57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6056EAB"/>
    <w:multiLevelType w:val="hybridMultilevel"/>
    <w:tmpl w:val="206AF784"/>
    <w:lvl w:ilvl="0" w:tplc="2018C1B6">
      <w:start w:val="1"/>
      <w:numFmt w:val="decimal"/>
      <w:lvlText w:val="%1)"/>
      <w:lvlJc w:val="left"/>
      <w:pPr>
        <w:ind w:left="554"/>
      </w:pPr>
      <w:rPr>
        <w:rFonts w:ascii="Times New Roman" w:eastAsia="Segoe UI" w:hAnsi="Times New Roman" w:cs="Times New Roman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DA367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BC8250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5CD560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76AFC2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A48CCE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04CC3C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C0588E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F2515A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7277257"/>
    <w:multiLevelType w:val="hybridMultilevel"/>
    <w:tmpl w:val="11288C9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9D40C50"/>
    <w:multiLevelType w:val="hybridMultilevel"/>
    <w:tmpl w:val="20525C00"/>
    <w:lvl w:ilvl="0" w:tplc="04150017">
      <w:start w:val="1"/>
      <w:numFmt w:val="lowerLetter"/>
      <w:lvlText w:val="%1)"/>
      <w:lvlJc w:val="left"/>
      <w:pPr>
        <w:ind w:left="1640" w:hanging="360"/>
      </w:pPr>
    </w:lvl>
    <w:lvl w:ilvl="1" w:tplc="04150019" w:tentative="1">
      <w:start w:val="1"/>
      <w:numFmt w:val="lowerLetter"/>
      <w:lvlText w:val="%2."/>
      <w:lvlJc w:val="left"/>
      <w:pPr>
        <w:ind w:left="2360" w:hanging="360"/>
      </w:pPr>
    </w:lvl>
    <w:lvl w:ilvl="2" w:tplc="0415001B" w:tentative="1">
      <w:start w:val="1"/>
      <w:numFmt w:val="lowerRoman"/>
      <w:lvlText w:val="%3."/>
      <w:lvlJc w:val="right"/>
      <w:pPr>
        <w:ind w:left="3080" w:hanging="180"/>
      </w:pPr>
    </w:lvl>
    <w:lvl w:ilvl="3" w:tplc="0415000F" w:tentative="1">
      <w:start w:val="1"/>
      <w:numFmt w:val="decimal"/>
      <w:lvlText w:val="%4."/>
      <w:lvlJc w:val="left"/>
      <w:pPr>
        <w:ind w:left="3800" w:hanging="360"/>
      </w:pPr>
    </w:lvl>
    <w:lvl w:ilvl="4" w:tplc="04150019" w:tentative="1">
      <w:start w:val="1"/>
      <w:numFmt w:val="lowerLetter"/>
      <w:lvlText w:val="%5."/>
      <w:lvlJc w:val="left"/>
      <w:pPr>
        <w:ind w:left="4520" w:hanging="360"/>
      </w:pPr>
    </w:lvl>
    <w:lvl w:ilvl="5" w:tplc="0415001B" w:tentative="1">
      <w:start w:val="1"/>
      <w:numFmt w:val="lowerRoman"/>
      <w:lvlText w:val="%6."/>
      <w:lvlJc w:val="right"/>
      <w:pPr>
        <w:ind w:left="5240" w:hanging="180"/>
      </w:pPr>
    </w:lvl>
    <w:lvl w:ilvl="6" w:tplc="0415000F" w:tentative="1">
      <w:start w:val="1"/>
      <w:numFmt w:val="decimal"/>
      <w:lvlText w:val="%7."/>
      <w:lvlJc w:val="left"/>
      <w:pPr>
        <w:ind w:left="5960" w:hanging="360"/>
      </w:pPr>
    </w:lvl>
    <w:lvl w:ilvl="7" w:tplc="04150019" w:tentative="1">
      <w:start w:val="1"/>
      <w:numFmt w:val="lowerLetter"/>
      <w:lvlText w:val="%8."/>
      <w:lvlJc w:val="left"/>
      <w:pPr>
        <w:ind w:left="6680" w:hanging="360"/>
      </w:pPr>
    </w:lvl>
    <w:lvl w:ilvl="8" w:tplc="0415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35" w15:restartNumberingAfterBreak="0">
    <w:nsid w:val="7C0A657E"/>
    <w:multiLevelType w:val="hybridMultilevel"/>
    <w:tmpl w:val="C1126006"/>
    <w:lvl w:ilvl="0" w:tplc="04150017">
      <w:start w:val="1"/>
      <w:numFmt w:val="lowerLetter"/>
      <w:lvlText w:val="%1)"/>
      <w:lvlJc w:val="left"/>
      <w:pPr>
        <w:ind w:left="5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047B6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E49E86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DCB37E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32B566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9A7C36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630E8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C8FBBA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4EA2A6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F680C8E"/>
    <w:multiLevelType w:val="hybridMultilevel"/>
    <w:tmpl w:val="8D987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25"/>
  </w:num>
  <w:num w:numId="4">
    <w:abstractNumId w:val="23"/>
  </w:num>
  <w:num w:numId="5">
    <w:abstractNumId w:val="22"/>
  </w:num>
  <w:num w:numId="6">
    <w:abstractNumId w:val="0"/>
  </w:num>
  <w:num w:numId="7">
    <w:abstractNumId w:val="7"/>
  </w:num>
  <w:num w:numId="8">
    <w:abstractNumId w:val="11"/>
  </w:num>
  <w:num w:numId="9">
    <w:abstractNumId w:val="13"/>
  </w:num>
  <w:num w:numId="10">
    <w:abstractNumId w:val="32"/>
  </w:num>
  <w:num w:numId="11">
    <w:abstractNumId w:val="31"/>
  </w:num>
  <w:num w:numId="12">
    <w:abstractNumId w:val="21"/>
  </w:num>
  <w:num w:numId="13">
    <w:abstractNumId w:val="12"/>
  </w:num>
  <w:num w:numId="14">
    <w:abstractNumId w:val="18"/>
  </w:num>
  <w:num w:numId="15">
    <w:abstractNumId w:val="3"/>
  </w:num>
  <w:num w:numId="16">
    <w:abstractNumId w:val="8"/>
  </w:num>
  <w:num w:numId="17">
    <w:abstractNumId w:val="24"/>
  </w:num>
  <w:num w:numId="18">
    <w:abstractNumId w:val="14"/>
  </w:num>
  <w:num w:numId="19">
    <w:abstractNumId w:val="20"/>
  </w:num>
  <w:num w:numId="20">
    <w:abstractNumId w:val="34"/>
  </w:num>
  <w:num w:numId="21">
    <w:abstractNumId w:val="1"/>
  </w:num>
  <w:num w:numId="22">
    <w:abstractNumId w:val="9"/>
  </w:num>
  <w:num w:numId="23">
    <w:abstractNumId w:val="4"/>
  </w:num>
  <w:num w:numId="24">
    <w:abstractNumId w:val="36"/>
  </w:num>
  <w:num w:numId="25">
    <w:abstractNumId w:val="17"/>
  </w:num>
  <w:num w:numId="26">
    <w:abstractNumId w:val="2"/>
  </w:num>
  <w:num w:numId="27">
    <w:abstractNumId w:val="16"/>
  </w:num>
  <w:num w:numId="28">
    <w:abstractNumId w:val="10"/>
  </w:num>
  <w:num w:numId="29">
    <w:abstractNumId w:val="33"/>
  </w:num>
  <w:num w:numId="30">
    <w:abstractNumId w:val="27"/>
  </w:num>
  <w:num w:numId="31">
    <w:abstractNumId w:val="6"/>
  </w:num>
  <w:num w:numId="32">
    <w:abstractNumId w:val="26"/>
  </w:num>
  <w:num w:numId="33">
    <w:abstractNumId w:val="15"/>
  </w:num>
  <w:num w:numId="34">
    <w:abstractNumId w:val="19"/>
  </w:num>
  <w:num w:numId="35">
    <w:abstractNumId w:val="5"/>
  </w:num>
  <w:num w:numId="36">
    <w:abstractNumId w:val="30"/>
  </w:num>
  <w:num w:numId="37">
    <w:abstractNumId w:val="3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2FA"/>
    <w:rsid w:val="000052E2"/>
    <w:rsid w:val="000167B6"/>
    <w:rsid w:val="000221EB"/>
    <w:rsid w:val="000639FE"/>
    <w:rsid w:val="00094851"/>
    <w:rsid w:val="000A6E37"/>
    <w:rsid w:val="000B38E6"/>
    <w:rsid w:val="000D0000"/>
    <w:rsid w:val="000D3EE6"/>
    <w:rsid w:val="000D6039"/>
    <w:rsid w:val="000D61DD"/>
    <w:rsid w:val="000D65D1"/>
    <w:rsid w:val="000E37AE"/>
    <w:rsid w:val="00105771"/>
    <w:rsid w:val="00193C08"/>
    <w:rsid w:val="001A2FDA"/>
    <w:rsid w:val="001A358E"/>
    <w:rsid w:val="001C6E81"/>
    <w:rsid w:val="001F00B3"/>
    <w:rsid w:val="002379EF"/>
    <w:rsid w:val="00244E56"/>
    <w:rsid w:val="00253C7F"/>
    <w:rsid w:val="002626F7"/>
    <w:rsid w:val="00277FB3"/>
    <w:rsid w:val="002A47CA"/>
    <w:rsid w:val="002B1CE9"/>
    <w:rsid w:val="002D3AF4"/>
    <w:rsid w:val="002D3BA7"/>
    <w:rsid w:val="002F491D"/>
    <w:rsid w:val="003012C8"/>
    <w:rsid w:val="00310C9C"/>
    <w:rsid w:val="00312E26"/>
    <w:rsid w:val="00324C4C"/>
    <w:rsid w:val="00387BFA"/>
    <w:rsid w:val="003F2E96"/>
    <w:rsid w:val="00412525"/>
    <w:rsid w:val="0043306B"/>
    <w:rsid w:val="0046027B"/>
    <w:rsid w:val="00467660"/>
    <w:rsid w:val="004850FD"/>
    <w:rsid w:val="00485BD7"/>
    <w:rsid w:val="004F31D6"/>
    <w:rsid w:val="00507FE1"/>
    <w:rsid w:val="005158A1"/>
    <w:rsid w:val="00524704"/>
    <w:rsid w:val="005266BF"/>
    <w:rsid w:val="00571B75"/>
    <w:rsid w:val="00574D04"/>
    <w:rsid w:val="00580C9F"/>
    <w:rsid w:val="005A24B1"/>
    <w:rsid w:val="005D6C59"/>
    <w:rsid w:val="005F3387"/>
    <w:rsid w:val="006067E1"/>
    <w:rsid w:val="006252CD"/>
    <w:rsid w:val="00630133"/>
    <w:rsid w:val="006377E3"/>
    <w:rsid w:val="00640802"/>
    <w:rsid w:val="00680248"/>
    <w:rsid w:val="006811C5"/>
    <w:rsid w:val="006933C3"/>
    <w:rsid w:val="006A3A90"/>
    <w:rsid w:val="006A5FEA"/>
    <w:rsid w:val="00717B83"/>
    <w:rsid w:val="00725E8C"/>
    <w:rsid w:val="00751F2C"/>
    <w:rsid w:val="007618B4"/>
    <w:rsid w:val="00770FC6"/>
    <w:rsid w:val="007714EF"/>
    <w:rsid w:val="007A262F"/>
    <w:rsid w:val="007A4CD9"/>
    <w:rsid w:val="007B0CC9"/>
    <w:rsid w:val="007D7307"/>
    <w:rsid w:val="0089078F"/>
    <w:rsid w:val="008A2A41"/>
    <w:rsid w:val="008C4AA0"/>
    <w:rsid w:val="008F49C5"/>
    <w:rsid w:val="00900B12"/>
    <w:rsid w:val="009345B7"/>
    <w:rsid w:val="009606CD"/>
    <w:rsid w:val="009630B7"/>
    <w:rsid w:val="009A74C4"/>
    <w:rsid w:val="009C0706"/>
    <w:rsid w:val="009C488C"/>
    <w:rsid w:val="009E21C6"/>
    <w:rsid w:val="009F6A5A"/>
    <w:rsid w:val="00A02FF9"/>
    <w:rsid w:val="00A123DB"/>
    <w:rsid w:val="00A443E6"/>
    <w:rsid w:val="00A52E48"/>
    <w:rsid w:val="00A548D3"/>
    <w:rsid w:val="00A671BE"/>
    <w:rsid w:val="00AD130D"/>
    <w:rsid w:val="00AE181A"/>
    <w:rsid w:val="00AE36F5"/>
    <w:rsid w:val="00AF6FB7"/>
    <w:rsid w:val="00B06604"/>
    <w:rsid w:val="00B2212F"/>
    <w:rsid w:val="00B426DF"/>
    <w:rsid w:val="00B507E6"/>
    <w:rsid w:val="00B66B0D"/>
    <w:rsid w:val="00B7642D"/>
    <w:rsid w:val="00B839E0"/>
    <w:rsid w:val="00B96F37"/>
    <w:rsid w:val="00B97462"/>
    <w:rsid w:val="00BA50B0"/>
    <w:rsid w:val="00BA6D60"/>
    <w:rsid w:val="00BC055C"/>
    <w:rsid w:val="00BE6131"/>
    <w:rsid w:val="00BE6172"/>
    <w:rsid w:val="00BE6D92"/>
    <w:rsid w:val="00BE7B72"/>
    <w:rsid w:val="00C252FA"/>
    <w:rsid w:val="00C255E3"/>
    <w:rsid w:val="00C3362A"/>
    <w:rsid w:val="00C357B1"/>
    <w:rsid w:val="00C371C7"/>
    <w:rsid w:val="00C64F70"/>
    <w:rsid w:val="00C7421B"/>
    <w:rsid w:val="00CA1FFF"/>
    <w:rsid w:val="00CA47E3"/>
    <w:rsid w:val="00CF4BA4"/>
    <w:rsid w:val="00D052ED"/>
    <w:rsid w:val="00D22A04"/>
    <w:rsid w:val="00D3221B"/>
    <w:rsid w:val="00D36DD3"/>
    <w:rsid w:val="00DD235B"/>
    <w:rsid w:val="00DF21D0"/>
    <w:rsid w:val="00E00B27"/>
    <w:rsid w:val="00E348CE"/>
    <w:rsid w:val="00E6776F"/>
    <w:rsid w:val="00E74DEC"/>
    <w:rsid w:val="00E77EF0"/>
    <w:rsid w:val="00E86AA2"/>
    <w:rsid w:val="00EA3297"/>
    <w:rsid w:val="00EC5C68"/>
    <w:rsid w:val="00EC6210"/>
    <w:rsid w:val="00ED15FD"/>
    <w:rsid w:val="00EF2320"/>
    <w:rsid w:val="00F051F4"/>
    <w:rsid w:val="00F20BF4"/>
    <w:rsid w:val="00F355F2"/>
    <w:rsid w:val="00F62787"/>
    <w:rsid w:val="00F64CA1"/>
    <w:rsid w:val="00F67B85"/>
    <w:rsid w:val="00F86362"/>
    <w:rsid w:val="00F90724"/>
    <w:rsid w:val="00FA3EC0"/>
    <w:rsid w:val="00FE4073"/>
    <w:rsid w:val="00FF7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C8DE70-7C7D-4246-890F-404B7BAF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776F"/>
    <w:pPr>
      <w:spacing w:after="41" w:line="271" w:lineRule="auto"/>
      <w:ind w:left="577" w:hanging="435"/>
      <w:jc w:val="both"/>
    </w:pPr>
    <w:rPr>
      <w:rFonts w:ascii="Segoe UI" w:eastAsia="Segoe UI" w:hAnsi="Segoe UI" w:cs="Segoe U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E6776F"/>
    <w:pPr>
      <w:keepNext/>
      <w:keepLines/>
      <w:spacing w:after="15"/>
      <w:ind w:left="90" w:hanging="10"/>
      <w:jc w:val="center"/>
      <w:outlineLvl w:val="0"/>
    </w:pPr>
    <w:rPr>
      <w:rFonts w:ascii="Segoe UI" w:eastAsia="Segoe UI" w:hAnsi="Segoe UI" w:cs="Segoe U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6776F"/>
    <w:rPr>
      <w:rFonts w:ascii="Segoe UI" w:eastAsia="Segoe UI" w:hAnsi="Segoe UI" w:cs="Segoe UI"/>
      <w:b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EC6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10"/>
    <w:rPr>
      <w:rFonts w:ascii="Segoe UI" w:eastAsia="Segoe UI" w:hAnsi="Segoe UI" w:cs="Segoe UI"/>
      <w:color w:val="000000"/>
      <w:sz w:val="20"/>
    </w:rPr>
  </w:style>
  <w:style w:type="paragraph" w:customStyle="1" w:styleId="Standard">
    <w:name w:val="Standard"/>
    <w:rsid w:val="00EC62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de-DE" w:eastAsia="ja-JP"/>
    </w:rPr>
  </w:style>
  <w:style w:type="paragraph" w:styleId="Akapitzlist">
    <w:name w:val="List Paragraph"/>
    <w:basedOn w:val="Normalny"/>
    <w:qFormat/>
    <w:rsid w:val="00EC6210"/>
    <w:pPr>
      <w:ind w:left="720"/>
      <w:contextualSpacing/>
    </w:pPr>
  </w:style>
  <w:style w:type="paragraph" w:customStyle="1" w:styleId="Tekstpodstawowy31">
    <w:name w:val="Tekst podstawowy 31"/>
    <w:basedOn w:val="Normalny"/>
    <w:rsid w:val="000167B6"/>
    <w:pPr>
      <w:suppressAutoHyphens/>
      <w:spacing w:before="120" w:after="0" w:line="36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1F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FF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1FFF"/>
    <w:rPr>
      <w:rFonts w:ascii="Segoe UI" w:eastAsia="Segoe UI" w:hAnsi="Segoe UI" w:cs="Segoe U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F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1FFF"/>
    <w:rPr>
      <w:rFonts w:ascii="Segoe UI" w:eastAsia="Segoe UI" w:hAnsi="Segoe UI" w:cs="Segoe U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1FFF"/>
    <w:pPr>
      <w:spacing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FFF"/>
    <w:rPr>
      <w:rFonts w:ascii="Segoe UI" w:eastAsia="Segoe UI" w:hAnsi="Segoe UI" w:cs="Segoe UI"/>
      <w:color w:val="000000"/>
      <w:sz w:val="18"/>
      <w:szCs w:val="18"/>
    </w:rPr>
  </w:style>
  <w:style w:type="paragraph" w:customStyle="1" w:styleId="Default">
    <w:name w:val="Default"/>
    <w:rsid w:val="006377E3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69D9F-FEF8-47CE-9E9C-B26DC7F0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18</Pages>
  <Words>7683</Words>
  <Characters>46101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Orzoł</dc:creator>
  <cp:keywords/>
  <cp:lastModifiedBy>I_Szajkowska</cp:lastModifiedBy>
  <cp:revision>8</cp:revision>
  <cp:lastPrinted>2023-09-05T13:02:00Z</cp:lastPrinted>
  <dcterms:created xsi:type="dcterms:W3CDTF">2023-10-09T13:10:00Z</dcterms:created>
  <dcterms:modified xsi:type="dcterms:W3CDTF">2023-12-04T07:57:00Z</dcterms:modified>
</cp:coreProperties>
</file>